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7CB1" w:rsidRDefault="00361E75" w:rsidP="00361E7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61E75">
        <w:rPr>
          <w:rFonts w:ascii="Times New Roman" w:hAnsi="Times New Roman" w:cs="Times New Roman"/>
          <w:b/>
          <w:sz w:val="44"/>
          <w:szCs w:val="44"/>
        </w:rPr>
        <w:t>Вход в систему</w:t>
      </w:r>
    </w:p>
    <w:p w:rsidR="00361E75" w:rsidRPr="00361E75" w:rsidRDefault="00361E75" w:rsidP="00361E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входа в систему необходимо</w:t>
      </w:r>
      <w:r w:rsidRPr="00361E75">
        <w:rPr>
          <w:rFonts w:ascii="Times New Roman" w:hAnsi="Times New Roman" w:cs="Times New Roman"/>
          <w:sz w:val="28"/>
          <w:szCs w:val="28"/>
        </w:rPr>
        <w:t>:</w:t>
      </w:r>
    </w:p>
    <w:p w:rsidR="00361E75" w:rsidRPr="00361E75" w:rsidRDefault="00361E75" w:rsidP="00361E7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61E75">
        <w:rPr>
          <w:rFonts w:ascii="Times New Roman" w:hAnsi="Times New Roman" w:cs="Times New Roman"/>
          <w:sz w:val="28"/>
          <w:szCs w:val="28"/>
        </w:rPr>
        <w:t>вести логин и пароль в соответствующие поля на</w:t>
      </w:r>
      <w:r>
        <w:rPr>
          <w:rFonts w:ascii="Times New Roman" w:hAnsi="Times New Roman" w:cs="Times New Roman"/>
          <w:sz w:val="28"/>
          <w:szCs w:val="28"/>
        </w:rPr>
        <w:t xml:space="preserve"> форме авторизации пользователя;</w:t>
      </w:r>
    </w:p>
    <w:p w:rsidR="00361E75" w:rsidRPr="00361E75" w:rsidRDefault="00361E75" w:rsidP="00361E7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361E75">
        <w:rPr>
          <w:rFonts w:ascii="Times New Roman" w:hAnsi="Times New Roman" w:cs="Times New Roman"/>
          <w:sz w:val="28"/>
          <w:szCs w:val="28"/>
        </w:rPr>
        <w:t>ажать кнопку «Вход».</w:t>
      </w:r>
    </w:p>
    <w:p w:rsidR="00361E75" w:rsidRDefault="00361E75" w:rsidP="00361E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4333" cy="26098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64" cy="262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9995" cy="25908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587" cy="261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E75" w:rsidRDefault="00361E75" w:rsidP="00361E75">
      <w:pPr>
        <w:rPr>
          <w:rFonts w:ascii="Times New Roman" w:hAnsi="Times New Roman" w:cs="Times New Roman"/>
          <w:sz w:val="28"/>
          <w:szCs w:val="28"/>
        </w:rPr>
      </w:pPr>
    </w:p>
    <w:p w:rsidR="00361E75" w:rsidRDefault="00361E75" w:rsidP="00361E75">
      <w:pPr>
        <w:tabs>
          <w:tab w:val="left" w:pos="2940"/>
        </w:tabs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61E75">
        <w:rPr>
          <w:rFonts w:ascii="Times New Roman" w:hAnsi="Times New Roman" w:cs="Times New Roman"/>
          <w:b/>
          <w:sz w:val="44"/>
          <w:szCs w:val="44"/>
        </w:rPr>
        <w:t>Настройк</w:t>
      </w:r>
      <w:r w:rsidR="00E56DD9">
        <w:rPr>
          <w:rFonts w:ascii="Times New Roman" w:hAnsi="Times New Roman" w:cs="Times New Roman"/>
          <w:b/>
          <w:sz w:val="44"/>
          <w:szCs w:val="44"/>
        </w:rPr>
        <w:t>и</w:t>
      </w:r>
      <w:r w:rsidRPr="00361E75">
        <w:rPr>
          <w:rFonts w:ascii="Times New Roman" w:hAnsi="Times New Roman" w:cs="Times New Roman"/>
          <w:b/>
          <w:sz w:val="44"/>
          <w:szCs w:val="44"/>
        </w:rPr>
        <w:t xml:space="preserve"> рабоче</w:t>
      </w:r>
      <w:r w:rsidR="00E56DD9">
        <w:rPr>
          <w:rFonts w:ascii="Times New Roman" w:hAnsi="Times New Roman" w:cs="Times New Roman"/>
          <w:b/>
          <w:sz w:val="44"/>
          <w:szCs w:val="44"/>
        </w:rPr>
        <w:t>й</w:t>
      </w:r>
      <w:r w:rsidRPr="00361E75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E56DD9">
        <w:rPr>
          <w:rFonts w:ascii="Times New Roman" w:hAnsi="Times New Roman" w:cs="Times New Roman"/>
          <w:b/>
          <w:sz w:val="44"/>
          <w:szCs w:val="44"/>
        </w:rPr>
        <w:t>области</w:t>
      </w:r>
    </w:p>
    <w:p w:rsidR="00361E75" w:rsidRDefault="008A0243" w:rsidP="00361E75">
      <w:pPr>
        <w:tabs>
          <w:tab w:val="left" w:pos="2940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Дерево групп</w:t>
      </w:r>
    </w:p>
    <w:p w:rsidR="008A0243" w:rsidRDefault="002F21F3" w:rsidP="00361E75">
      <w:pPr>
        <w:tabs>
          <w:tab w:val="left" w:pos="29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Настройка</w:t>
      </w:r>
      <w:r w:rsidR="008A0243">
        <w:rPr>
          <w:rFonts w:ascii="Times New Roman" w:hAnsi="Times New Roman" w:cs="Times New Roman"/>
          <w:sz w:val="28"/>
          <w:szCs w:val="28"/>
        </w:rPr>
        <w:t xml:space="preserve"> отображения необходимых объектов в системе телеметрии ПАК «Матрикс» </w:t>
      </w:r>
      <w:r>
        <w:rPr>
          <w:rFonts w:ascii="Times New Roman" w:hAnsi="Times New Roman" w:cs="Times New Roman"/>
          <w:sz w:val="28"/>
          <w:szCs w:val="28"/>
        </w:rPr>
        <w:t>осуществляется с помощью дерева</w:t>
      </w:r>
      <w:r w:rsidR="008A0243">
        <w:rPr>
          <w:rFonts w:ascii="Times New Roman" w:hAnsi="Times New Roman" w:cs="Times New Roman"/>
          <w:sz w:val="28"/>
          <w:szCs w:val="28"/>
        </w:rPr>
        <w:t xml:space="preserve"> групп. Оно находиться на левой стороне рабочей области (на рисунке выделено синим цветом).</w:t>
      </w:r>
    </w:p>
    <w:p w:rsidR="008A0243" w:rsidRDefault="008A0243" w:rsidP="002F21F3">
      <w:pPr>
        <w:tabs>
          <w:tab w:val="left" w:pos="29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1525" cy="3022482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303" cy="303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1F3" w:rsidRDefault="002F21F3" w:rsidP="002F21F3">
      <w:pPr>
        <w:tabs>
          <w:tab w:val="left" w:pos="29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настройки отображения необходимых объектов выполните следующие действия:</w:t>
      </w:r>
    </w:p>
    <w:p w:rsidR="008A0243" w:rsidRDefault="002F21F3" w:rsidP="002F21F3">
      <w:pPr>
        <w:pStyle w:val="a3"/>
        <w:numPr>
          <w:ilvl w:val="0"/>
          <w:numId w:val="4"/>
        </w:numPr>
        <w:tabs>
          <w:tab w:val="left" w:pos="29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Раскройте дерево групп нажатием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кнопки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381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proofErr w:type="gramEnd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Раскрытие подпапок дерева также осуществляется путем нажатия данной кнопки.</w:t>
      </w:r>
    </w:p>
    <w:p w:rsidR="002F21F3" w:rsidRDefault="002F21F3" w:rsidP="002F21F3">
      <w:pPr>
        <w:pStyle w:val="a3"/>
        <w:numPr>
          <w:ilvl w:val="0"/>
          <w:numId w:val="4"/>
        </w:numPr>
        <w:tabs>
          <w:tab w:val="left" w:pos="29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Выберите необходимую папку объектов, поставив галочку рядом с ее названием.</w:t>
      </w:r>
    </w:p>
    <w:p w:rsidR="002F21F3" w:rsidRPr="002F21F3" w:rsidRDefault="002F21F3" w:rsidP="000D45D4">
      <w:pPr>
        <w:tabs>
          <w:tab w:val="left" w:pos="2940"/>
        </w:tabs>
        <w:ind w:left="43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1679" cy="631507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355" cy="632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5D4" w:rsidRDefault="000D45D4" w:rsidP="002F21F3">
      <w:pPr>
        <w:tabs>
          <w:tab w:val="left" w:pos="2940"/>
        </w:tabs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ab/>
        <w:t>Пример выбора необходимой папки</w:t>
      </w:r>
    </w:p>
    <w:p w:rsidR="000D45D4" w:rsidRPr="000D45D4" w:rsidRDefault="000D45D4" w:rsidP="000D45D4">
      <w:pPr>
        <w:rPr>
          <w:rFonts w:ascii="Times New Roman" w:hAnsi="Times New Roman" w:cs="Times New Roman"/>
          <w:sz w:val="20"/>
          <w:szCs w:val="20"/>
        </w:rPr>
      </w:pPr>
    </w:p>
    <w:p w:rsidR="000D45D4" w:rsidRDefault="000D45D4" w:rsidP="000D45D4">
      <w:pPr>
        <w:rPr>
          <w:rFonts w:ascii="Times New Roman" w:hAnsi="Times New Roman" w:cs="Times New Roman"/>
          <w:sz w:val="20"/>
          <w:szCs w:val="20"/>
        </w:rPr>
      </w:pPr>
    </w:p>
    <w:p w:rsidR="002F21F3" w:rsidRDefault="002F21F3" w:rsidP="000D45D4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0D45D4" w:rsidRDefault="000D45D4" w:rsidP="000D45D4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71778" w:rsidRDefault="00D71778" w:rsidP="000D45D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Выбор отображаемых столбцов рабочей области</w:t>
      </w:r>
    </w:p>
    <w:p w:rsidR="00D71778" w:rsidRPr="0053295F" w:rsidRDefault="0053295F" w:rsidP="000D45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709930</wp:posOffset>
            </wp:positionH>
            <wp:positionV relativeFrom="paragraph">
              <wp:posOffset>294640</wp:posOffset>
            </wp:positionV>
            <wp:extent cx="276225" cy="230505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778">
        <w:rPr>
          <w:rFonts w:ascii="Times New Roman" w:hAnsi="Times New Roman" w:cs="Times New Roman"/>
          <w:sz w:val="28"/>
          <w:szCs w:val="28"/>
        </w:rPr>
        <w:t>Для выбора отображаемых столбцов ра</w:t>
      </w:r>
      <w:r>
        <w:rPr>
          <w:rFonts w:ascii="Times New Roman" w:hAnsi="Times New Roman" w:cs="Times New Roman"/>
          <w:sz w:val="28"/>
          <w:szCs w:val="28"/>
        </w:rPr>
        <w:t>бочей области необходимо нажать</w:t>
      </w:r>
    </w:p>
    <w:p w:rsidR="00D71778" w:rsidRDefault="0053295F" w:rsidP="000D45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кнопку   </w:t>
      </w:r>
      <w:r w:rsidR="00414C27">
        <w:rPr>
          <w:rFonts w:ascii="Times New Roman" w:hAnsi="Times New Roman" w:cs="Times New Roman"/>
          <w:sz w:val="28"/>
          <w:szCs w:val="28"/>
        </w:rPr>
        <w:t xml:space="preserve">на панели инструментов </w:t>
      </w:r>
      <w:r>
        <w:rPr>
          <w:rFonts w:ascii="Times New Roman" w:hAnsi="Times New Roman" w:cs="Times New Roman"/>
          <w:sz w:val="28"/>
          <w:szCs w:val="28"/>
        </w:rPr>
        <w:t xml:space="preserve">и в появившемся окне </w:t>
      </w:r>
      <w:r w:rsidR="00414C27">
        <w:rPr>
          <w:rFonts w:ascii="Times New Roman" w:hAnsi="Times New Roman" w:cs="Times New Roman"/>
          <w:sz w:val="28"/>
          <w:szCs w:val="28"/>
        </w:rPr>
        <w:t>«</w:t>
      </w:r>
      <w:r w:rsidR="00414C27">
        <w:rPr>
          <w:rFonts w:ascii="Times New Roman" w:hAnsi="Times New Roman" w:cs="Times New Roman"/>
          <w:sz w:val="28"/>
          <w:szCs w:val="28"/>
          <w:lang w:val="en-US"/>
        </w:rPr>
        <w:t>Columns</w:t>
      </w:r>
      <w:r w:rsidR="00414C27">
        <w:rPr>
          <w:rFonts w:ascii="Times New Roman" w:hAnsi="Times New Roman" w:cs="Times New Roman"/>
          <w:sz w:val="28"/>
          <w:szCs w:val="28"/>
        </w:rPr>
        <w:t xml:space="preserve">» выбрать необходимые для отображения столбцы. </w:t>
      </w:r>
    </w:p>
    <w:p w:rsidR="002969CC" w:rsidRDefault="002969CC" w:rsidP="000D45D4">
      <w:pPr>
        <w:rPr>
          <w:rFonts w:ascii="Times New Roman" w:hAnsi="Times New Roman" w:cs="Times New Roman"/>
          <w:sz w:val="28"/>
          <w:szCs w:val="28"/>
        </w:rPr>
      </w:pPr>
    </w:p>
    <w:p w:rsidR="00414C27" w:rsidRDefault="00414C27" w:rsidP="00414C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30384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C27" w:rsidRDefault="00414C27" w:rsidP="00414C27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414C27">
        <w:rPr>
          <w:rFonts w:ascii="Times New Roman" w:hAnsi="Times New Roman" w:cs="Times New Roman"/>
          <w:i/>
          <w:sz w:val="20"/>
          <w:szCs w:val="20"/>
        </w:rPr>
        <w:t>Окно «</w:t>
      </w:r>
      <w:r w:rsidRPr="00414C27">
        <w:rPr>
          <w:rFonts w:ascii="Times New Roman" w:hAnsi="Times New Roman" w:cs="Times New Roman"/>
          <w:i/>
          <w:sz w:val="20"/>
          <w:szCs w:val="20"/>
          <w:lang w:val="en-US"/>
        </w:rPr>
        <w:t>Columns</w:t>
      </w:r>
      <w:r w:rsidRPr="00414C27">
        <w:rPr>
          <w:rFonts w:ascii="Times New Roman" w:hAnsi="Times New Roman" w:cs="Times New Roman"/>
          <w:i/>
          <w:sz w:val="20"/>
          <w:szCs w:val="20"/>
        </w:rPr>
        <w:t>»</w:t>
      </w:r>
    </w:p>
    <w:p w:rsidR="00414C27" w:rsidRDefault="00414C27" w:rsidP="00414C27">
      <w:pPr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414C27" w:rsidRDefault="002969CC" w:rsidP="00414C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примера выберем в окне «</w:t>
      </w:r>
      <w:r>
        <w:rPr>
          <w:rFonts w:ascii="Times New Roman" w:hAnsi="Times New Roman" w:cs="Times New Roman"/>
          <w:sz w:val="28"/>
          <w:szCs w:val="28"/>
          <w:lang w:val="en-US"/>
        </w:rPr>
        <w:t>Columns</w:t>
      </w:r>
      <w:r>
        <w:rPr>
          <w:rFonts w:ascii="Times New Roman" w:hAnsi="Times New Roman" w:cs="Times New Roman"/>
          <w:sz w:val="28"/>
          <w:szCs w:val="28"/>
        </w:rPr>
        <w:t>» столбцы «Название» и «Расход за последние сутки».</w:t>
      </w:r>
    </w:p>
    <w:p w:rsidR="002969CC" w:rsidRDefault="002969CC" w:rsidP="00414C27">
      <w:pPr>
        <w:rPr>
          <w:rFonts w:ascii="Times New Roman" w:hAnsi="Times New Roman" w:cs="Times New Roman"/>
          <w:sz w:val="28"/>
          <w:szCs w:val="28"/>
        </w:rPr>
      </w:pPr>
    </w:p>
    <w:p w:rsidR="002969CC" w:rsidRPr="002969CC" w:rsidRDefault="002969CC" w:rsidP="002969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1828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CC" w:rsidRDefault="002969CC" w:rsidP="002969CC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Пример рабочей области с выбранными столбцами «Название» и «Расход за последние сутки»</w:t>
      </w:r>
    </w:p>
    <w:p w:rsidR="00D71778" w:rsidRDefault="00D71778" w:rsidP="000D45D4">
      <w:pPr>
        <w:rPr>
          <w:rFonts w:ascii="Times New Roman" w:hAnsi="Times New Roman" w:cs="Times New Roman"/>
          <w:b/>
          <w:sz w:val="36"/>
          <w:szCs w:val="36"/>
        </w:rPr>
      </w:pPr>
    </w:p>
    <w:p w:rsidR="00D71778" w:rsidRDefault="00D71778" w:rsidP="000D45D4">
      <w:pPr>
        <w:rPr>
          <w:rFonts w:ascii="Times New Roman" w:hAnsi="Times New Roman" w:cs="Times New Roman"/>
          <w:b/>
          <w:sz w:val="36"/>
          <w:szCs w:val="36"/>
        </w:rPr>
      </w:pPr>
    </w:p>
    <w:p w:rsidR="000D45D4" w:rsidRDefault="000D45D4" w:rsidP="000D45D4">
      <w:pPr>
        <w:rPr>
          <w:rFonts w:ascii="Times New Roman" w:hAnsi="Times New Roman" w:cs="Times New Roman"/>
          <w:b/>
          <w:sz w:val="36"/>
          <w:szCs w:val="36"/>
        </w:rPr>
      </w:pPr>
      <w:r w:rsidRPr="000D45D4">
        <w:rPr>
          <w:rFonts w:ascii="Times New Roman" w:hAnsi="Times New Roman" w:cs="Times New Roman"/>
          <w:b/>
          <w:sz w:val="36"/>
          <w:szCs w:val="36"/>
        </w:rPr>
        <w:lastRenderedPageBreak/>
        <w:t>Изменение размера столбцов рабочей области</w:t>
      </w:r>
    </w:p>
    <w:p w:rsidR="000D45D4" w:rsidRDefault="000D45D4" w:rsidP="000D45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Изменение столбцов рабочей области осуществляется по принципу «Нажми и тяни». Чтобы изменить размер столбцов требуется:</w:t>
      </w:r>
    </w:p>
    <w:p w:rsidR="000D45D4" w:rsidRPr="000D45D4" w:rsidRDefault="000D45D4" w:rsidP="000D45D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Навести курсор между заголовками столбцов</w:t>
      </w:r>
      <w:r w:rsidRPr="000D45D4">
        <w:rPr>
          <w:rFonts w:ascii="Times New Roman" w:hAnsi="Times New Roman" w:cs="Times New Roman"/>
          <w:sz w:val="28"/>
          <w:szCs w:val="28"/>
        </w:rPr>
        <w:t>;</w:t>
      </w:r>
    </w:p>
    <w:p w:rsidR="000D45D4" w:rsidRPr="000D45D4" w:rsidRDefault="000D45D4" w:rsidP="000D45D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Нажать левую кнопку мыши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2969CC" w:rsidRDefault="000D45D4" w:rsidP="002969C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отпуская кнопки потянуть столбец в нужную вам сторону</w:t>
      </w:r>
      <w:r w:rsidRPr="000D45D4">
        <w:rPr>
          <w:rFonts w:ascii="Times New Roman" w:hAnsi="Times New Roman" w:cs="Times New Roman"/>
          <w:sz w:val="28"/>
          <w:szCs w:val="28"/>
        </w:rPr>
        <w:t>;</w:t>
      </w:r>
    </w:p>
    <w:p w:rsidR="002969CC" w:rsidRPr="002969CC" w:rsidRDefault="002969CC" w:rsidP="002969C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71778" w:rsidRDefault="000D45D4" w:rsidP="000D45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16192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5D4" w:rsidRDefault="00D71778" w:rsidP="00D71778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D71778">
        <w:rPr>
          <w:rFonts w:ascii="Times New Roman" w:hAnsi="Times New Roman" w:cs="Times New Roman"/>
          <w:i/>
          <w:sz w:val="20"/>
          <w:szCs w:val="20"/>
        </w:rPr>
        <w:t>Столбцы до изменения размера</w:t>
      </w:r>
    </w:p>
    <w:p w:rsidR="00D71778" w:rsidRDefault="00D71778" w:rsidP="00D71778">
      <w:pPr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D71778" w:rsidRDefault="00D71778" w:rsidP="00D717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примера изменим размер третьего столбца «Расход за последние сутки».</w:t>
      </w:r>
    </w:p>
    <w:p w:rsidR="00D71778" w:rsidRPr="00D71778" w:rsidRDefault="00D71778" w:rsidP="00D71778">
      <w:pPr>
        <w:rPr>
          <w:rFonts w:ascii="Times New Roman" w:hAnsi="Times New Roman" w:cs="Times New Roman"/>
          <w:sz w:val="28"/>
          <w:szCs w:val="28"/>
        </w:rPr>
      </w:pPr>
    </w:p>
    <w:p w:rsidR="00D71778" w:rsidRDefault="00D71778" w:rsidP="00D71778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drawing>
          <wp:inline distT="0" distB="0" distL="0" distR="0">
            <wp:extent cx="5934075" cy="11334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778" w:rsidRDefault="00D71778" w:rsidP="00D71778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D71778">
        <w:rPr>
          <w:rFonts w:ascii="Times New Roman" w:hAnsi="Times New Roman" w:cs="Times New Roman"/>
          <w:i/>
          <w:sz w:val="20"/>
          <w:szCs w:val="20"/>
        </w:rPr>
        <w:t xml:space="preserve">Столбцы </w:t>
      </w:r>
      <w:r>
        <w:rPr>
          <w:rFonts w:ascii="Times New Roman" w:hAnsi="Times New Roman" w:cs="Times New Roman"/>
          <w:i/>
          <w:sz w:val="20"/>
          <w:szCs w:val="20"/>
        </w:rPr>
        <w:t>после</w:t>
      </w:r>
      <w:r w:rsidRPr="00D71778">
        <w:rPr>
          <w:rFonts w:ascii="Times New Roman" w:hAnsi="Times New Roman" w:cs="Times New Roman"/>
          <w:i/>
          <w:sz w:val="20"/>
          <w:szCs w:val="20"/>
        </w:rPr>
        <w:t xml:space="preserve"> изменения размера</w:t>
      </w:r>
    </w:p>
    <w:p w:rsidR="00D71778" w:rsidRDefault="00D71778" w:rsidP="00D71778">
      <w:pPr>
        <w:tabs>
          <w:tab w:val="left" w:pos="4065"/>
        </w:tabs>
        <w:rPr>
          <w:rFonts w:ascii="Times New Roman" w:hAnsi="Times New Roman" w:cs="Times New Roman"/>
          <w:sz w:val="20"/>
          <w:szCs w:val="20"/>
        </w:rPr>
      </w:pPr>
    </w:p>
    <w:p w:rsidR="00D71778" w:rsidRDefault="00D71778" w:rsidP="00D71778">
      <w:pPr>
        <w:tabs>
          <w:tab w:val="left" w:pos="4065"/>
        </w:tabs>
        <w:rPr>
          <w:rFonts w:ascii="Times New Roman" w:hAnsi="Times New Roman" w:cs="Times New Roman"/>
          <w:sz w:val="28"/>
          <w:szCs w:val="28"/>
        </w:rPr>
      </w:pPr>
    </w:p>
    <w:p w:rsidR="00414C27" w:rsidRDefault="00414C27" w:rsidP="00D71778">
      <w:pPr>
        <w:tabs>
          <w:tab w:val="left" w:pos="4065"/>
        </w:tabs>
        <w:rPr>
          <w:rFonts w:ascii="Times New Roman" w:hAnsi="Times New Roman" w:cs="Times New Roman"/>
          <w:sz w:val="28"/>
          <w:szCs w:val="28"/>
        </w:rPr>
      </w:pPr>
    </w:p>
    <w:p w:rsidR="00414C27" w:rsidRDefault="00414C27" w:rsidP="00D71778">
      <w:pPr>
        <w:tabs>
          <w:tab w:val="left" w:pos="4065"/>
        </w:tabs>
        <w:rPr>
          <w:rFonts w:ascii="Times New Roman" w:hAnsi="Times New Roman" w:cs="Times New Roman"/>
          <w:sz w:val="28"/>
          <w:szCs w:val="28"/>
        </w:rPr>
      </w:pPr>
    </w:p>
    <w:p w:rsidR="00414C27" w:rsidRDefault="00414C27" w:rsidP="00D71778">
      <w:pPr>
        <w:tabs>
          <w:tab w:val="left" w:pos="4065"/>
        </w:tabs>
        <w:rPr>
          <w:rFonts w:ascii="Times New Roman" w:hAnsi="Times New Roman" w:cs="Times New Roman"/>
          <w:sz w:val="28"/>
          <w:szCs w:val="28"/>
        </w:rPr>
      </w:pPr>
    </w:p>
    <w:p w:rsidR="00414C27" w:rsidRDefault="00414C27" w:rsidP="00D71778">
      <w:pPr>
        <w:tabs>
          <w:tab w:val="left" w:pos="4065"/>
        </w:tabs>
        <w:rPr>
          <w:rFonts w:ascii="Times New Roman" w:hAnsi="Times New Roman" w:cs="Times New Roman"/>
          <w:sz w:val="28"/>
          <w:szCs w:val="28"/>
        </w:rPr>
      </w:pPr>
    </w:p>
    <w:p w:rsidR="00414C27" w:rsidRDefault="00414C27" w:rsidP="00D71778">
      <w:pPr>
        <w:tabs>
          <w:tab w:val="left" w:pos="4065"/>
        </w:tabs>
        <w:rPr>
          <w:rFonts w:ascii="Times New Roman" w:hAnsi="Times New Roman" w:cs="Times New Roman"/>
          <w:sz w:val="28"/>
          <w:szCs w:val="28"/>
        </w:rPr>
      </w:pPr>
    </w:p>
    <w:p w:rsidR="00414C27" w:rsidRDefault="00414C27" w:rsidP="00D71778">
      <w:pPr>
        <w:tabs>
          <w:tab w:val="left" w:pos="4065"/>
        </w:tabs>
        <w:rPr>
          <w:rFonts w:ascii="Times New Roman" w:hAnsi="Times New Roman" w:cs="Times New Roman"/>
          <w:sz w:val="28"/>
          <w:szCs w:val="28"/>
        </w:rPr>
      </w:pPr>
    </w:p>
    <w:p w:rsidR="00414C27" w:rsidRDefault="00414C27" w:rsidP="00D71778">
      <w:pPr>
        <w:tabs>
          <w:tab w:val="left" w:pos="4065"/>
        </w:tabs>
        <w:rPr>
          <w:rFonts w:ascii="Times New Roman" w:hAnsi="Times New Roman" w:cs="Times New Roman"/>
          <w:sz w:val="28"/>
          <w:szCs w:val="28"/>
        </w:rPr>
      </w:pPr>
    </w:p>
    <w:p w:rsidR="00414C27" w:rsidRDefault="00414C27" w:rsidP="00D71778">
      <w:pPr>
        <w:tabs>
          <w:tab w:val="left" w:pos="4065"/>
        </w:tabs>
        <w:rPr>
          <w:rFonts w:ascii="Times New Roman" w:hAnsi="Times New Roman" w:cs="Times New Roman"/>
          <w:b/>
          <w:sz w:val="36"/>
          <w:szCs w:val="36"/>
        </w:rPr>
      </w:pPr>
      <w:r w:rsidRPr="00414C27">
        <w:rPr>
          <w:rFonts w:ascii="Times New Roman" w:hAnsi="Times New Roman" w:cs="Times New Roman"/>
          <w:b/>
          <w:sz w:val="36"/>
          <w:szCs w:val="36"/>
        </w:rPr>
        <w:lastRenderedPageBreak/>
        <w:t>Выбор отображаемых элементов рабочей области</w:t>
      </w:r>
    </w:p>
    <w:p w:rsidR="00414C27" w:rsidRDefault="00414C27" w:rsidP="00D71778">
      <w:pPr>
        <w:tabs>
          <w:tab w:val="left" w:pos="40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выбора отображаемых элементов рабочей области необходимо нажать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кнопку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5695" cy="219075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56" cy="2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расположенную на панели инструментов и выбрать из выпадающего списка</w:t>
      </w:r>
      <w:r w:rsidR="009A5131">
        <w:rPr>
          <w:rFonts w:ascii="Times New Roman" w:hAnsi="Times New Roman" w:cs="Times New Roman"/>
          <w:sz w:val="28"/>
          <w:szCs w:val="28"/>
        </w:rPr>
        <w:t xml:space="preserve"> «Вид»</w:t>
      </w:r>
      <w:r>
        <w:rPr>
          <w:rFonts w:ascii="Times New Roman" w:hAnsi="Times New Roman" w:cs="Times New Roman"/>
          <w:sz w:val="28"/>
          <w:szCs w:val="28"/>
        </w:rPr>
        <w:t xml:space="preserve"> необходимые элементы.</w:t>
      </w:r>
      <w:bookmarkStart w:id="0" w:name="_GoBack"/>
      <w:bookmarkEnd w:id="0"/>
    </w:p>
    <w:p w:rsidR="009A5131" w:rsidRDefault="009A5131" w:rsidP="00D71778">
      <w:pPr>
        <w:tabs>
          <w:tab w:val="left" w:pos="4065"/>
        </w:tabs>
        <w:rPr>
          <w:rFonts w:ascii="Times New Roman" w:hAnsi="Times New Roman" w:cs="Times New Roman"/>
          <w:sz w:val="28"/>
          <w:szCs w:val="28"/>
        </w:rPr>
      </w:pPr>
    </w:p>
    <w:p w:rsidR="009A5131" w:rsidRDefault="00414C27" w:rsidP="00414C27">
      <w:pPr>
        <w:tabs>
          <w:tab w:val="left" w:pos="40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24765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131" w:rsidRDefault="009A5131" w:rsidP="009A5131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Выпадающий список «Вид»</w:t>
      </w:r>
    </w:p>
    <w:p w:rsidR="009A5131" w:rsidRDefault="009A5131" w:rsidP="009A5131">
      <w:pPr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9A5131" w:rsidRPr="009A5131" w:rsidRDefault="009A5131" w:rsidP="009A51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примера выберем в выпадающем списке «Вид» только элемент «Действия».</w:t>
      </w:r>
    </w:p>
    <w:p w:rsidR="009A5131" w:rsidRDefault="009A5131" w:rsidP="009A5131">
      <w:pPr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9A5131" w:rsidRPr="009A5131" w:rsidRDefault="009A5131" w:rsidP="009A51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4800" cy="3333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395" cy="333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131" w:rsidRDefault="009A5131" w:rsidP="009A5131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Пример рабочей области с выбранным элементом «Действия»</w:t>
      </w:r>
    </w:p>
    <w:p w:rsidR="00414C27" w:rsidRDefault="00E56DD9" w:rsidP="00E56DD9">
      <w:pPr>
        <w:tabs>
          <w:tab w:val="left" w:pos="3600"/>
        </w:tabs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56DD9">
        <w:rPr>
          <w:rFonts w:ascii="Times New Roman" w:hAnsi="Times New Roman" w:cs="Times New Roman"/>
          <w:b/>
          <w:sz w:val="44"/>
          <w:szCs w:val="44"/>
        </w:rPr>
        <w:lastRenderedPageBreak/>
        <w:t>Работа в системе</w:t>
      </w:r>
    </w:p>
    <w:p w:rsidR="00E56DD9" w:rsidRDefault="00E56DD9" w:rsidP="00E56DD9">
      <w:pPr>
        <w:tabs>
          <w:tab w:val="left" w:pos="3600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Поиск объектов учета</w:t>
      </w:r>
    </w:p>
    <w:p w:rsidR="00E56DD9" w:rsidRDefault="00E56DD9" w:rsidP="00E56DD9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Поиск объектов учета в системе телеметрии ПАК «Матрикс» осуществляется с помощью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поля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7415" cy="1714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730" cy="18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расположенного на панели инструментов и ввести </w:t>
      </w:r>
      <w:r w:rsidR="00501B41">
        <w:rPr>
          <w:rFonts w:ascii="Times New Roman" w:hAnsi="Times New Roman" w:cs="Times New Roman"/>
          <w:sz w:val="28"/>
          <w:szCs w:val="28"/>
        </w:rPr>
        <w:t>данные, по которым необходимо осуществить поиск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6DD9" w:rsidRDefault="00E56DD9" w:rsidP="00E56DD9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 может быть осуществлен по</w:t>
      </w:r>
      <w:r w:rsidR="00501B41" w:rsidRPr="00501B41">
        <w:rPr>
          <w:rFonts w:ascii="Times New Roman" w:hAnsi="Times New Roman" w:cs="Times New Roman"/>
          <w:sz w:val="28"/>
          <w:szCs w:val="28"/>
        </w:rPr>
        <w:t xml:space="preserve"> </w:t>
      </w:r>
      <w:r w:rsidR="00501B41">
        <w:rPr>
          <w:rFonts w:ascii="Times New Roman" w:hAnsi="Times New Roman" w:cs="Times New Roman"/>
          <w:sz w:val="28"/>
          <w:szCs w:val="28"/>
        </w:rPr>
        <w:t>следующим элементам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56DD9" w:rsidRPr="00501B41" w:rsidRDefault="00E56DD9" w:rsidP="00E56DD9">
      <w:pPr>
        <w:pStyle w:val="a3"/>
        <w:numPr>
          <w:ilvl w:val="0"/>
          <w:numId w:val="6"/>
        </w:num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</w:t>
      </w:r>
      <w:r w:rsidR="00501B4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объекта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501B41" w:rsidRPr="00E56DD9" w:rsidRDefault="00501B41" w:rsidP="00E56DD9">
      <w:pPr>
        <w:pStyle w:val="a3"/>
        <w:numPr>
          <w:ilvl w:val="0"/>
          <w:numId w:val="6"/>
        </w:num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 площадки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E56DD9" w:rsidRPr="00E56DD9" w:rsidRDefault="00E56DD9" w:rsidP="00E56DD9">
      <w:pPr>
        <w:pStyle w:val="a3"/>
        <w:numPr>
          <w:ilvl w:val="0"/>
          <w:numId w:val="6"/>
        </w:num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Договор поставки газа (ДПГ)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E56DD9" w:rsidRPr="00501B41" w:rsidRDefault="00E56DD9" w:rsidP="00E56DD9">
      <w:pPr>
        <w:pStyle w:val="a3"/>
        <w:numPr>
          <w:ilvl w:val="0"/>
          <w:numId w:val="6"/>
        </w:num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</w:t>
      </w:r>
      <w:r w:rsidR="00501B41">
        <w:rPr>
          <w:rFonts w:ascii="Times New Roman" w:hAnsi="Times New Roman" w:cs="Times New Roman"/>
          <w:sz w:val="28"/>
          <w:szCs w:val="28"/>
        </w:rPr>
        <w:t xml:space="preserve"> телефона</w:t>
      </w:r>
      <w:r w:rsidR="00501B41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501B41" w:rsidRDefault="00501B41" w:rsidP="00501B41">
      <w:pPr>
        <w:pStyle w:val="a3"/>
        <w:numPr>
          <w:ilvl w:val="0"/>
          <w:numId w:val="6"/>
        </w:num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контроллера Матрикс.</w:t>
      </w:r>
    </w:p>
    <w:p w:rsidR="00BE15E8" w:rsidRDefault="00BE15E8" w:rsidP="00BE15E8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осуществления поиска не требуется нажимать никаких кнопок, система осуществляет поиск автоматически.</w:t>
      </w:r>
      <w:r w:rsidR="009A1574">
        <w:rPr>
          <w:rFonts w:ascii="Times New Roman" w:hAnsi="Times New Roman" w:cs="Times New Roman"/>
          <w:sz w:val="28"/>
          <w:szCs w:val="28"/>
        </w:rPr>
        <w:t xml:space="preserve"> Поле поиск можно очистить путем нажатия на </w:t>
      </w:r>
      <w:proofErr w:type="gramStart"/>
      <w:r w:rsidR="009A1574">
        <w:rPr>
          <w:rFonts w:ascii="Times New Roman" w:hAnsi="Times New Roman" w:cs="Times New Roman"/>
          <w:sz w:val="28"/>
          <w:szCs w:val="28"/>
        </w:rPr>
        <w:t xml:space="preserve">кнопку </w:t>
      </w:r>
      <w:r w:rsidR="009A15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19288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47" cy="20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57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9A1574">
        <w:rPr>
          <w:rFonts w:ascii="Times New Roman" w:hAnsi="Times New Roman" w:cs="Times New Roman"/>
          <w:sz w:val="28"/>
          <w:szCs w:val="28"/>
        </w:rPr>
        <w:t xml:space="preserve"> которая расположена справа от него.</w:t>
      </w:r>
    </w:p>
    <w:p w:rsidR="00BE15E8" w:rsidRDefault="00BE15E8" w:rsidP="00BE15E8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BE15E8" w:rsidRDefault="00BE15E8" w:rsidP="00BE15E8">
      <w:pPr>
        <w:tabs>
          <w:tab w:val="left" w:pos="3600"/>
        </w:tabs>
        <w:rPr>
          <w:rFonts w:ascii="Times New Roman" w:hAnsi="Times New Roman" w:cs="Times New Roman"/>
          <w:b/>
          <w:sz w:val="36"/>
          <w:szCs w:val="36"/>
        </w:rPr>
      </w:pPr>
      <w:r w:rsidRPr="00BE15E8">
        <w:rPr>
          <w:rFonts w:ascii="Times New Roman" w:hAnsi="Times New Roman" w:cs="Times New Roman"/>
          <w:b/>
          <w:sz w:val="36"/>
          <w:szCs w:val="36"/>
        </w:rPr>
        <w:t>Обновление списка объектов</w:t>
      </w:r>
    </w:p>
    <w:p w:rsidR="00BE15E8" w:rsidRDefault="00AD2F6C" w:rsidP="00BE15E8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изменения параметров объекта</w:t>
      </w:r>
      <w:r w:rsidRPr="00AD2F6C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группы объектов, необходимо обновить список для получения актуальных данных. О</w:t>
      </w:r>
      <w:r w:rsidR="00BE15E8">
        <w:rPr>
          <w:rFonts w:ascii="Times New Roman" w:hAnsi="Times New Roman" w:cs="Times New Roman"/>
          <w:sz w:val="28"/>
          <w:szCs w:val="28"/>
        </w:rPr>
        <w:t xml:space="preserve">бновления списка </w:t>
      </w:r>
      <w:r>
        <w:rPr>
          <w:rFonts w:ascii="Times New Roman" w:hAnsi="Times New Roman" w:cs="Times New Roman"/>
          <w:sz w:val="28"/>
          <w:szCs w:val="28"/>
        </w:rPr>
        <w:t xml:space="preserve">объектов осуществляется нажатием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кнопки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3900" cy="238812"/>
            <wp:effectExtent l="0" t="0" r="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602" cy="25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расположенной на панели инструментов. </w:t>
      </w:r>
    </w:p>
    <w:p w:rsidR="009A1574" w:rsidRDefault="009A1574" w:rsidP="00BE15E8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9A1574" w:rsidRPr="00F41D01" w:rsidRDefault="00F41D01" w:rsidP="00BE15E8">
      <w:pPr>
        <w:tabs>
          <w:tab w:val="left" w:pos="3600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Карточка объекта</w:t>
      </w:r>
    </w:p>
    <w:p w:rsidR="00AD2F6C" w:rsidRDefault="00CA0E4E" w:rsidP="00BE15E8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Карточка объекта – сводная форма данных по всем группам. </w:t>
      </w:r>
      <w:r w:rsidR="003F4496">
        <w:rPr>
          <w:rFonts w:ascii="Times New Roman" w:hAnsi="Times New Roman" w:cs="Times New Roman"/>
          <w:sz w:val="28"/>
          <w:szCs w:val="28"/>
        </w:rPr>
        <w:t>Для того, чтобы открыть карточку объекта необходимо на панели «Действия»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4496">
        <w:rPr>
          <w:rFonts w:ascii="Times New Roman" w:hAnsi="Times New Roman" w:cs="Times New Roman"/>
          <w:sz w:val="28"/>
          <w:szCs w:val="28"/>
        </w:rPr>
        <w:t xml:space="preserve">нажать </w:t>
      </w:r>
      <w:proofErr w:type="gramStart"/>
      <w:r w:rsidR="003F4496">
        <w:rPr>
          <w:rFonts w:ascii="Times New Roman" w:hAnsi="Times New Roman" w:cs="Times New Roman"/>
          <w:sz w:val="28"/>
          <w:szCs w:val="28"/>
        </w:rPr>
        <w:t xml:space="preserve">кнопку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" cy="247207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01" cy="25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После нажатая откроется окно «Карточка объекта», в нем расположены следующие данные:</w:t>
      </w:r>
    </w:p>
    <w:p w:rsidR="00CA0E4E" w:rsidRPr="00CA0E4E" w:rsidRDefault="00CA0E4E" w:rsidP="00CA0E4E">
      <w:pPr>
        <w:pStyle w:val="a3"/>
        <w:numPr>
          <w:ilvl w:val="0"/>
          <w:numId w:val="7"/>
        </w:num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объекта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A0E4E" w:rsidRPr="00CA0E4E" w:rsidRDefault="00CA0E4E" w:rsidP="00CA0E4E">
      <w:pPr>
        <w:pStyle w:val="a3"/>
        <w:numPr>
          <w:ilvl w:val="0"/>
          <w:numId w:val="7"/>
        </w:num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Константы корректора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A0E4E" w:rsidRPr="00CA0E4E" w:rsidRDefault="00CA0E4E" w:rsidP="00CA0E4E">
      <w:pPr>
        <w:pStyle w:val="a3"/>
        <w:numPr>
          <w:ilvl w:val="0"/>
          <w:numId w:val="7"/>
        </w:num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Записи событий нештатных ситуаций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A0E4E" w:rsidRPr="00CA0E4E" w:rsidRDefault="00CA0E4E" w:rsidP="00CA0E4E">
      <w:pPr>
        <w:pStyle w:val="a3"/>
        <w:numPr>
          <w:ilvl w:val="0"/>
          <w:numId w:val="7"/>
        </w:num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крайнего опроса текущих данных</w:t>
      </w:r>
      <w:r w:rsidRPr="00CA0E4E">
        <w:rPr>
          <w:rFonts w:ascii="Times New Roman" w:hAnsi="Times New Roman" w:cs="Times New Roman"/>
          <w:sz w:val="28"/>
          <w:szCs w:val="28"/>
        </w:rPr>
        <w:t>;</w:t>
      </w:r>
    </w:p>
    <w:p w:rsidR="00CA0E4E" w:rsidRPr="00CA0E4E" w:rsidRDefault="00CA0E4E" w:rsidP="00CA0E4E">
      <w:pPr>
        <w:pStyle w:val="a3"/>
        <w:numPr>
          <w:ilvl w:val="0"/>
          <w:numId w:val="7"/>
        </w:num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крайнего опроса суточных данных.</w:t>
      </w:r>
    </w:p>
    <w:p w:rsidR="00AD2F6C" w:rsidRDefault="00AD2F6C" w:rsidP="00BE15E8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5E6AB7" w:rsidRDefault="005E6AB7" w:rsidP="00BE15E8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Основные блоки данных показаны на рисунке ниже.</w:t>
      </w:r>
    </w:p>
    <w:p w:rsidR="005E6AB7" w:rsidRDefault="005E6AB7" w:rsidP="00BE15E8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5E6AB7" w:rsidRPr="00BE15E8" w:rsidRDefault="005E6AB7" w:rsidP="005E6AB7">
      <w:pPr>
        <w:tabs>
          <w:tab w:val="left" w:pos="36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2480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AB7" w:rsidRDefault="005E6AB7" w:rsidP="005E6AB7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Окно «Карточка объекта»</w:t>
      </w:r>
    </w:p>
    <w:p w:rsidR="004A1180" w:rsidRDefault="004A1180" w:rsidP="004A1180">
      <w:pPr>
        <w:rPr>
          <w:rFonts w:ascii="Times New Roman" w:hAnsi="Times New Roman" w:cs="Times New Roman"/>
          <w:sz w:val="28"/>
          <w:szCs w:val="28"/>
        </w:rPr>
      </w:pPr>
    </w:p>
    <w:p w:rsidR="00BE15E8" w:rsidRDefault="005E6AB7" w:rsidP="004A1180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Редактор объекта</w:t>
      </w:r>
    </w:p>
    <w:p w:rsidR="005E6AB7" w:rsidRPr="009F6D20" w:rsidRDefault="009F6D20" w:rsidP="004A1180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9F6D20">
        <w:rPr>
          <w:rFonts w:ascii="Times New Roman" w:hAnsi="Times New Roman" w:cs="Times New Roman"/>
          <w:color w:val="FF0000"/>
          <w:sz w:val="24"/>
          <w:szCs w:val="24"/>
        </w:rPr>
        <w:t>Внимание! Данная функция доступна только пользователю с правами «Инженер».</w:t>
      </w:r>
    </w:p>
    <w:p w:rsidR="004A1180" w:rsidRDefault="009F6D20" w:rsidP="004A11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Редактор объекта позволяет изм</w:t>
      </w:r>
      <w:r w:rsidR="00E47B7C">
        <w:rPr>
          <w:rFonts w:ascii="Times New Roman" w:hAnsi="Times New Roman" w:cs="Times New Roman"/>
          <w:sz w:val="28"/>
          <w:szCs w:val="28"/>
        </w:rPr>
        <w:t xml:space="preserve">енять параметры уже созданного объекта учета. Для того, что открыть редактор объекта необходимо нажать </w:t>
      </w:r>
      <w:proofErr w:type="gramStart"/>
      <w:r w:rsidR="00E47B7C">
        <w:rPr>
          <w:rFonts w:ascii="Times New Roman" w:hAnsi="Times New Roman" w:cs="Times New Roman"/>
          <w:sz w:val="28"/>
          <w:szCs w:val="28"/>
        </w:rPr>
        <w:t xml:space="preserve">кнопку </w:t>
      </w:r>
      <w:r w:rsidR="00E47B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340" cy="2095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B7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E47B7C">
        <w:rPr>
          <w:rFonts w:ascii="Times New Roman" w:hAnsi="Times New Roman" w:cs="Times New Roman"/>
          <w:sz w:val="28"/>
          <w:szCs w:val="28"/>
        </w:rPr>
        <w:t xml:space="preserve"> расположенную на панели «Действия». В открывшемся окне «Редактор объекта» пользователь может:</w:t>
      </w:r>
    </w:p>
    <w:p w:rsidR="00E47B7C" w:rsidRPr="00A1143D" w:rsidRDefault="00A1143D" w:rsidP="00A1143D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A1143D">
        <w:rPr>
          <w:rFonts w:ascii="Times New Roman" w:hAnsi="Times New Roman" w:cs="Times New Roman"/>
          <w:sz w:val="28"/>
          <w:szCs w:val="28"/>
        </w:rPr>
        <w:t>Изменить д</w:t>
      </w:r>
      <w:r w:rsidR="00E47B7C" w:rsidRPr="00A1143D">
        <w:rPr>
          <w:rFonts w:ascii="Times New Roman" w:hAnsi="Times New Roman" w:cs="Times New Roman"/>
          <w:sz w:val="28"/>
          <w:szCs w:val="28"/>
        </w:rPr>
        <w:t>анные объекта;</w:t>
      </w:r>
    </w:p>
    <w:p w:rsidR="00E47B7C" w:rsidRPr="00A1143D" w:rsidRDefault="00A1143D" w:rsidP="00A1143D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A1143D">
        <w:rPr>
          <w:rFonts w:ascii="Times New Roman" w:hAnsi="Times New Roman" w:cs="Times New Roman"/>
          <w:sz w:val="28"/>
          <w:szCs w:val="28"/>
        </w:rPr>
        <w:t>Изменить параметры точки учета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A1143D" w:rsidRDefault="00A1143D" w:rsidP="00A1143D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Изменить параметры соединения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A1143D" w:rsidRPr="00A1143D" w:rsidRDefault="00A1143D" w:rsidP="00A1143D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Отключить объект учета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A1143D" w:rsidRPr="00A1143D" w:rsidRDefault="00A1143D" w:rsidP="00A1143D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Удалить объект учета.</w:t>
      </w:r>
    </w:p>
    <w:p w:rsidR="00E56DD9" w:rsidRDefault="00E56DD9" w:rsidP="00E56DD9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5E5C82" w:rsidRDefault="005E5C82" w:rsidP="00E56DD9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6B6786" w:rsidRDefault="006160FF" w:rsidP="006160FF">
      <w:pPr>
        <w:tabs>
          <w:tab w:val="left" w:pos="360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943475" cy="476890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774" cy="477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0FF" w:rsidRDefault="006160FF" w:rsidP="006160FF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Окно «Редактор объекта»</w:t>
      </w:r>
    </w:p>
    <w:p w:rsidR="006B6786" w:rsidRDefault="006B6786" w:rsidP="00E56DD9">
      <w:pPr>
        <w:tabs>
          <w:tab w:val="left" w:pos="3600"/>
        </w:tabs>
        <w:rPr>
          <w:rFonts w:ascii="Times New Roman" w:hAnsi="Times New Roman" w:cs="Times New Roman"/>
          <w:b/>
          <w:sz w:val="36"/>
          <w:szCs w:val="36"/>
        </w:rPr>
      </w:pPr>
    </w:p>
    <w:p w:rsidR="006160FF" w:rsidRPr="00A1143D" w:rsidRDefault="006160FF" w:rsidP="006160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Сохранение внесенных изменений осуществляется нажатием кнопки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1E8B73" wp14:editId="17D8B0B8">
            <wp:extent cx="600075" cy="21552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04" cy="24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в правом нижнем углу окна. В случаи, если сохранение изменений не требуется – окно редактора можно закрыть нажатием на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кнопку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0032B8" wp14:editId="75A6BFAA">
            <wp:extent cx="504825" cy="212777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3" cy="24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кнопку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13E2A8" wp14:editId="2AEB1149">
            <wp:extent cx="171450" cy="188595"/>
            <wp:effectExtent l="0" t="0" r="0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25" cy="19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60FF" w:rsidRDefault="006160FF" w:rsidP="00E56DD9">
      <w:pPr>
        <w:tabs>
          <w:tab w:val="left" w:pos="3600"/>
        </w:tabs>
        <w:rPr>
          <w:rFonts w:ascii="Times New Roman" w:hAnsi="Times New Roman" w:cs="Times New Roman"/>
          <w:b/>
          <w:sz w:val="36"/>
          <w:szCs w:val="36"/>
        </w:rPr>
      </w:pPr>
    </w:p>
    <w:p w:rsidR="006B6786" w:rsidRDefault="006B6786" w:rsidP="00E56DD9">
      <w:pPr>
        <w:tabs>
          <w:tab w:val="left" w:pos="3600"/>
        </w:tabs>
        <w:rPr>
          <w:rFonts w:ascii="Times New Roman" w:hAnsi="Times New Roman" w:cs="Times New Roman"/>
          <w:b/>
          <w:sz w:val="36"/>
          <w:szCs w:val="36"/>
        </w:rPr>
      </w:pPr>
    </w:p>
    <w:p w:rsidR="006B6786" w:rsidRDefault="006B6786" w:rsidP="00E56DD9">
      <w:pPr>
        <w:tabs>
          <w:tab w:val="left" w:pos="3600"/>
        </w:tabs>
        <w:rPr>
          <w:rFonts w:ascii="Times New Roman" w:hAnsi="Times New Roman" w:cs="Times New Roman"/>
          <w:b/>
          <w:sz w:val="36"/>
          <w:szCs w:val="36"/>
        </w:rPr>
      </w:pPr>
    </w:p>
    <w:p w:rsidR="006B6786" w:rsidRDefault="006B6786" w:rsidP="00E56DD9">
      <w:pPr>
        <w:tabs>
          <w:tab w:val="left" w:pos="3600"/>
        </w:tabs>
        <w:rPr>
          <w:rFonts w:ascii="Times New Roman" w:hAnsi="Times New Roman" w:cs="Times New Roman"/>
          <w:b/>
          <w:sz w:val="36"/>
          <w:szCs w:val="36"/>
        </w:rPr>
      </w:pPr>
    </w:p>
    <w:p w:rsidR="006B6786" w:rsidRDefault="006B6786" w:rsidP="00E56DD9">
      <w:pPr>
        <w:tabs>
          <w:tab w:val="left" w:pos="3600"/>
        </w:tabs>
        <w:rPr>
          <w:rFonts w:ascii="Times New Roman" w:hAnsi="Times New Roman" w:cs="Times New Roman"/>
          <w:b/>
          <w:sz w:val="36"/>
          <w:szCs w:val="36"/>
        </w:rPr>
      </w:pPr>
    </w:p>
    <w:p w:rsidR="006B6786" w:rsidRDefault="006B6786" w:rsidP="00E56DD9">
      <w:pPr>
        <w:tabs>
          <w:tab w:val="left" w:pos="3600"/>
        </w:tabs>
        <w:rPr>
          <w:rFonts w:ascii="Times New Roman" w:hAnsi="Times New Roman" w:cs="Times New Roman"/>
          <w:b/>
          <w:sz w:val="36"/>
          <w:szCs w:val="36"/>
        </w:rPr>
      </w:pPr>
    </w:p>
    <w:p w:rsidR="006B6786" w:rsidRDefault="006B6786" w:rsidP="00E56DD9">
      <w:pPr>
        <w:tabs>
          <w:tab w:val="left" w:pos="3600"/>
        </w:tabs>
        <w:rPr>
          <w:rFonts w:ascii="Times New Roman" w:hAnsi="Times New Roman" w:cs="Times New Roman"/>
          <w:b/>
          <w:sz w:val="36"/>
          <w:szCs w:val="36"/>
        </w:rPr>
      </w:pPr>
    </w:p>
    <w:p w:rsidR="00D144E4" w:rsidRDefault="005E5C82" w:rsidP="00E56DD9">
      <w:pPr>
        <w:tabs>
          <w:tab w:val="left" w:pos="3600"/>
        </w:tabs>
        <w:rPr>
          <w:rFonts w:ascii="Times New Roman" w:hAnsi="Times New Roman" w:cs="Times New Roman"/>
          <w:b/>
          <w:sz w:val="36"/>
          <w:szCs w:val="36"/>
        </w:rPr>
      </w:pPr>
      <w:r w:rsidRPr="005E5C82">
        <w:rPr>
          <w:rFonts w:ascii="Times New Roman" w:hAnsi="Times New Roman" w:cs="Times New Roman"/>
          <w:b/>
          <w:sz w:val="36"/>
          <w:szCs w:val="36"/>
        </w:rPr>
        <w:lastRenderedPageBreak/>
        <w:t>Параметры отображения данных</w:t>
      </w:r>
    </w:p>
    <w:p w:rsidR="00D144E4" w:rsidRPr="00D144E4" w:rsidRDefault="005E5C82" w:rsidP="00D144E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9F6D20">
        <w:rPr>
          <w:rFonts w:ascii="Times New Roman" w:hAnsi="Times New Roman" w:cs="Times New Roman"/>
          <w:color w:val="FF0000"/>
          <w:sz w:val="24"/>
          <w:szCs w:val="24"/>
        </w:rPr>
        <w:t>Внимание! Данная функция доступна только пользователю с правами «Инженер».</w:t>
      </w:r>
    </w:p>
    <w:p w:rsidR="005E5C82" w:rsidRDefault="005E5C82" w:rsidP="005E5C82">
      <w:pPr>
        <w:tabs>
          <w:tab w:val="left" w:pos="900"/>
        </w:tabs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</w:rPr>
        <w:t xml:space="preserve">Параметры отображения данных регулируют правильное представления архивной информации в отчетах. Для их настройки необходимо 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выбрать инструмент «Параметры» на панели «Действия», путем нажатия на        </w:t>
      </w:r>
      <w:proofErr w:type="gramStart"/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кнопку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454" cy="200025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10" cy="20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>.</w:t>
      </w:r>
      <w:proofErr w:type="gramEnd"/>
    </w:p>
    <w:p w:rsidR="005E5C82" w:rsidRDefault="005E5C82" w:rsidP="005E5C82">
      <w:pPr>
        <w:tabs>
          <w:tab w:val="left" w:pos="900"/>
        </w:tabs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5E5C82" w:rsidRPr="001027CC" w:rsidRDefault="005E5C82" w:rsidP="005E5C82">
      <w:pPr>
        <w:tabs>
          <w:tab w:val="left" w:pos="900"/>
        </w:tabs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27BF63F0" wp14:editId="7469A4F5">
            <wp:extent cx="5334000" cy="742950"/>
            <wp:effectExtent l="0" t="0" r="0" b="0"/>
            <wp:docPr id="1030" name="Рисунок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C82" w:rsidRDefault="005E5C82" w:rsidP="005E5C82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Выбор кнопки «Параметры»</w:t>
      </w:r>
    </w:p>
    <w:p w:rsidR="005E5C82" w:rsidRDefault="005E5C82" w:rsidP="005E5C82">
      <w:pPr>
        <w:rPr>
          <w:rFonts w:ascii="Times New Roman" w:hAnsi="Times New Roman" w:cs="Times New Roman"/>
          <w:i/>
          <w:sz w:val="20"/>
          <w:szCs w:val="20"/>
        </w:rPr>
      </w:pPr>
    </w:p>
    <w:p w:rsidR="005E5C82" w:rsidRDefault="005E5C82" w:rsidP="005E5C82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В открывшемся окне «Параметры» инженер производит настройку в соответствии с установленным на объект учета оборудованием</w:t>
      </w:r>
      <w:r w:rsidR="002272B1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, </w:t>
      </w:r>
      <w:r w:rsidR="00461D2D">
        <w:rPr>
          <w:rFonts w:ascii="Times New Roman" w:hAnsi="Times New Roman" w:cs="Times New Roman"/>
          <w:sz w:val="28"/>
          <w:szCs w:val="28"/>
          <w:lang w:eastAsia="zh-CN" w:bidi="hi-IN"/>
        </w:rPr>
        <w:t>путем выбора параметров из выпадающих списков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. </w:t>
      </w:r>
      <w:r w:rsidR="00D144E4">
        <w:rPr>
          <w:rFonts w:ascii="Times New Roman" w:hAnsi="Times New Roman" w:cs="Times New Roman"/>
          <w:sz w:val="28"/>
          <w:szCs w:val="28"/>
          <w:lang w:eastAsia="zh-CN" w:bidi="hi-IN"/>
        </w:rPr>
        <w:t>Настройка производится для двух видов отчета – «Суточный» и «Часовой», которые отображают суточный и часовой расход газа соответственно.</w:t>
      </w:r>
    </w:p>
    <w:p w:rsidR="00D144E4" w:rsidRDefault="00D144E4" w:rsidP="005E5C82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D144E4" w:rsidRDefault="00D144E4" w:rsidP="00D144E4">
      <w:pPr>
        <w:tabs>
          <w:tab w:val="left" w:pos="900"/>
        </w:tabs>
        <w:jc w:val="center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192860" wp14:editId="6A2EB893">
            <wp:extent cx="2651891" cy="3848100"/>
            <wp:effectExtent l="0" t="0" r="0" b="0"/>
            <wp:docPr id="1031" name="Рисунок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87" cy="386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4E4" w:rsidRDefault="00D144E4" w:rsidP="00461D2D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Окно «Параметры»</w:t>
      </w:r>
    </w:p>
    <w:p w:rsidR="00D144E4" w:rsidRDefault="00461D2D" w:rsidP="00D144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Сохранение изменений производится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кнопкой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9325" cy="2381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54" cy="24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160FF">
        <w:rPr>
          <w:rFonts w:ascii="Times New Roman" w:hAnsi="Times New Roman" w:cs="Times New Roman"/>
          <w:sz w:val="28"/>
          <w:szCs w:val="28"/>
        </w:rPr>
        <w:t xml:space="preserve">После этого, чтобы установленные параметры были применены, необходимо нажать на </w:t>
      </w:r>
      <w:proofErr w:type="gramStart"/>
      <w:r w:rsidR="006160FF">
        <w:rPr>
          <w:rFonts w:ascii="Times New Roman" w:hAnsi="Times New Roman" w:cs="Times New Roman"/>
          <w:sz w:val="28"/>
          <w:szCs w:val="28"/>
        </w:rPr>
        <w:t xml:space="preserve">кнопку </w:t>
      </w:r>
      <w:r w:rsidR="006160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3EEDC8" wp14:editId="5534E101">
            <wp:extent cx="1076325" cy="222688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670" cy="22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0F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160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 в окне «Параметры» присутствуют кнопки:</w:t>
      </w:r>
    </w:p>
    <w:p w:rsidR="00461D2D" w:rsidRPr="00461D2D" w:rsidRDefault="00461D2D" w:rsidP="00461D2D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9175" cy="19817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10" cy="21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- используется для получения параметров с объекта учета</w:t>
      </w:r>
      <w:r w:rsidR="006C0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случаи их отсутствия</w:t>
      </w:r>
      <w:r w:rsidRPr="00461D2D">
        <w:rPr>
          <w:rFonts w:ascii="Times New Roman" w:hAnsi="Times New Roman" w:cs="Times New Roman"/>
          <w:sz w:val="28"/>
          <w:szCs w:val="28"/>
        </w:rPr>
        <w:t>;</w:t>
      </w:r>
    </w:p>
    <w:p w:rsidR="00461D2D" w:rsidRPr="00461D2D" w:rsidRDefault="00461D2D" w:rsidP="00461D2D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5260" cy="238125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306" cy="24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D2D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Сброс значений в столбце «Расчет»</w:t>
      </w:r>
      <w:r w:rsidRPr="00461D2D">
        <w:rPr>
          <w:rFonts w:ascii="Times New Roman" w:hAnsi="Times New Roman" w:cs="Times New Roman"/>
          <w:sz w:val="28"/>
          <w:szCs w:val="28"/>
        </w:rPr>
        <w:t>;</w:t>
      </w:r>
    </w:p>
    <w:p w:rsidR="00461D2D" w:rsidRPr="00461D2D" w:rsidRDefault="00461D2D" w:rsidP="00461D2D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Кнопки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712" cy="2095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05" cy="21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95DC1F" wp14:editId="4A2A50E0">
            <wp:extent cx="219075" cy="240983"/>
            <wp:effectExtent l="0" t="0" r="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51" cy="24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закрывают окно «Параметры», при этом внесенные инженером изменения не сохраняются.</w:t>
      </w:r>
    </w:p>
    <w:p w:rsidR="005E5C82" w:rsidRDefault="005E5C82" w:rsidP="00E56DD9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AF3AF6" w:rsidRDefault="00AF3AF6" w:rsidP="00E56DD9">
      <w:pPr>
        <w:tabs>
          <w:tab w:val="left" w:pos="3600"/>
        </w:tabs>
        <w:rPr>
          <w:rFonts w:ascii="Times New Roman" w:hAnsi="Times New Roman" w:cs="Times New Roman"/>
          <w:b/>
          <w:sz w:val="36"/>
          <w:szCs w:val="36"/>
        </w:rPr>
      </w:pPr>
      <w:r w:rsidRPr="00AF3AF6">
        <w:rPr>
          <w:rFonts w:ascii="Times New Roman" w:hAnsi="Times New Roman" w:cs="Times New Roman"/>
          <w:b/>
          <w:sz w:val="36"/>
          <w:szCs w:val="36"/>
        </w:rPr>
        <w:t>Отключение объекта учета</w:t>
      </w:r>
    </w:p>
    <w:p w:rsidR="00EF5293" w:rsidRPr="00EF5293" w:rsidRDefault="00EF5293" w:rsidP="00EF529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9F6D20">
        <w:rPr>
          <w:rFonts w:ascii="Times New Roman" w:hAnsi="Times New Roman" w:cs="Times New Roman"/>
          <w:color w:val="FF0000"/>
          <w:sz w:val="24"/>
          <w:szCs w:val="24"/>
        </w:rPr>
        <w:t>Внимание! Данная функция доступна только пользователю с правами «Инженер».</w:t>
      </w:r>
    </w:p>
    <w:p w:rsidR="00AF3AF6" w:rsidRDefault="009C1F64" w:rsidP="00E56DD9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отключением объекта учета в данном случаи подразумевается его вывод из текущего автоматического опроса. Это может быть связанно с сезонностью потребления.</w:t>
      </w:r>
    </w:p>
    <w:p w:rsidR="009C1F64" w:rsidRDefault="009C1F64" w:rsidP="00E56DD9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того, чтобы отключить объект учета необходимо нажать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кнопку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6EFB09" wp14:editId="7BA152AC">
            <wp:extent cx="307340" cy="2095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панели «Действия» и в открывшемся окне «Редактор объекта» </w:t>
      </w:r>
      <w:r w:rsidR="00B20696">
        <w:rPr>
          <w:rFonts w:ascii="Times New Roman" w:hAnsi="Times New Roman" w:cs="Times New Roman"/>
          <w:sz w:val="28"/>
          <w:szCs w:val="28"/>
        </w:rPr>
        <w:t>установить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0696">
        <w:rPr>
          <w:rFonts w:ascii="Times New Roman" w:hAnsi="Times New Roman" w:cs="Times New Roman"/>
          <w:sz w:val="28"/>
          <w:szCs w:val="28"/>
        </w:rPr>
        <w:t>маркер</w:t>
      </w:r>
      <w:r>
        <w:rPr>
          <w:rFonts w:ascii="Times New Roman" w:hAnsi="Times New Roman" w:cs="Times New Roman"/>
          <w:sz w:val="28"/>
          <w:szCs w:val="28"/>
        </w:rPr>
        <w:t xml:space="preserve"> «Отключен».</w:t>
      </w:r>
    </w:p>
    <w:p w:rsidR="009C1F64" w:rsidRDefault="009C1F64" w:rsidP="00E56DD9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9C1F64" w:rsidRDefault="009C1F64" w:rsidP="009C1F64">
      <w:pPr>
        <w:tabs>
          <w:tab w:val="left" w:pos="36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1920" cy="27432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696" w:rsidRDefault="00B20696" w:rsidP="00B20696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0"/>
          <w:szCs w:val="20"/>
        </w:rPr>
        <w:t>Маркер «Отключен»</w:t>
      </w:r>
    </w:p>
    <w:p w:rsidR="00B20696" w:rsidRDefault="00B20696" w:rsidP="00B20696">
      <w:pPr>
        <w:rPr>
          <w:rFonts w:ascii="Times New Roman" w:hAnsi="Times New Roman" w:cs="Times New Roman"/>
          <w:i/>
          <w:sz w:val="20"/>
          <w:szCs w:val="20"/>
        </w:rPr>
      </w:pPr>
    </w:p>
    <w:p w:rsidR="00D63BB6" w:rsidRDefault="00D63BB6" w:rsidP="00B20696">
      <w:pPr>
        <w:rPr>
          <w:rFonts w:ascii="Times New Roman" w:hAnsi="Times New Roman" w:cs="Times New Roman"/>
          <w:i/>
          <w:sz w:val="20"/>
          <w:szCs w:val="20"/>
        </w:rPr>
      </w:pPr>
    </w:p>
    <w:p w:rsidR="00D63BB6" w:rsidRDefault="00D63BB6" w:rsidP="00B20696">
      <w:pPr>
        <w:rPr>
          <w:rFonts w:ascii="Times New Roman" w:hAnsi="Times New Roman" w:cs="Times New Roman"/>
          <w:i/>
          <w:sz w:val="20"/>
          <w:szCs w:val="20"/>
        </w:rPr>
      </w:pPr>
    </w:p>
    <w:p w:rsidR="00D63BB6" w:rsidRDefault="00D63BB6" w:rsidP="00B20696">
      <w:pPr>
        <w:rPr>
          <w:rFonts w:ascii="Times New Roman" w:hAnsi="Times New Roman" w:cs="Times New Roman"/>
          <w:i/>
          <w:sz w:val="20"/>
          <w:szCs w:val="20"/>
        </w:rPr>
      </w:pPr>
    </w:p>
    <w:p w:rsidR="00D63BB6" w:rsidRDefault="00D63BB6" w:rsidP="00B20696">
      <w:pPr>
        <w:rPr>
          <w:rFonts w:ascii="Times New Roman" w:hAnsi="Times New Roman" w:cs="Times New Roman"/>
          <w:i/>
          <w:sz w:val="20"/>
          <w:szCs w:val="20"/>
        </w:rPr>
      </w:pPr>
    </w:p>
    <w:p w:rsidR="00B20696" w:rsidRDefault="00B20696" w:rsidP="00B20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установки маркера откроется окно «Причина отключения», в котором по</w:t>
      </w:r>
      <w:r w:rsidR="00D63BB6">
        <w:rPr>
          <w:rFonts w:ascii="Times New Roman" w:hAnsi="Times New Roman" w:cs="Times New Roman"/>
          <w:sz w:val="28"/>
          <w:szCs w:val="28"/>
        </w:rPr>
        <w:t xml:space="preserve">льзователю предлагается </w:t>
      </w:r>
      <w:r w:rsidR="0022214E">
        <w:rPr>
          <w:rFonts w:ascii="Times New Roman" w:hAnsi="Times New Roman" w:cs="Times New Roman"/>
          <w:sz w:val="28"/>
          <w:szCs w:val="28"/>
        </w:rPr>
        <w:t>указать</w:t>
      </w:r>
      <w:r w:rsidR="00D63BB6">
        <w:rPr>
          <w:rFonts w:ascii="Times New Roman" w:hAnsi="Times New Roman" w:cs="Times New Roman"/>
          <w:sz w:val="28"/>
          <w:szCs w:val="28"/>
        </w:rPr>
        <w:t>:</w:t>
      </w:r>
    </w:p>
    <w:p w:rsidR="00D63BB6" w:rsidRPr="00D63BB6" w:rsidRDefault="00D63BB6" w:rsidP="00D63BB6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Причину отключения (из выпадающего списка)</w:t>
      </w:r>
      <w:r w:rsidRPr="00D63BB6">
        <w:rPr>
          <w:rFonts w:ascii="Times New Roman" w:hAnsi="Times New Roman" w:cs="Times New Roman"/>
          <w:sz w:val="28"/>
          <w:szCs w:val="28"/>
        </w:rPr>
        <w:t>;</w:t>
      </w:r>
    </w:p>
    <w:p w:rsidR="00D63BB6" w:rsidRDefault="001D50A0" w:rsidP="00D63BB6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Дату начала отключения.</w:t>
      </w:r>
    </w:p>
    <w:p w:rsidR="00742761" w:rsidRDefault="00742761" w:rsidP="0074276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42761" w:rsidRPr="00742761" w:rsidRDefault="00742761" w:rsidP="00742761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23907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696" w:rsidRDefault="00742761" w:rsidP="00B20696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0"/>
          <w:szCs w:val="20"/>
        </w:rPr>
        <w:tab/>
        <w:t>Окно «Причина отключения»</w:t>
      </w:r>
    </w:p>
    <w:p w:rsidR="00742761" w:rsidRDefault="00742761" w:rsidP="00B20696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1D50A0" w:rsidRDefault="001D50A0" w:rsidP="00742761">
      <w:pPr>
        <w:tabs>
          <w:tab w:val="left" w:pos="36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24193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0A0" w:rsidRDefault="001D50A0" w:rsidP="00B20696">
      <w:pPr>
        <w:tabs>
          <w:tab w:val="left" w:pos="3600"/>
        </w:tabs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42761">
        <w:rPr>
          <w:rFonts w:ascii="Times New Roman" w:hAnsi="Times New Roman" w:cs="Times New Roman"/>
          <w:i/>
          <w:sz w:val="20"/>
          <w:szCs w:val="20"/>
        </w:rPr>
        <w:t>Выпадающий список «Причина»</w:t>
      </w:r>
    </w:p>
    <w:p w:rsidR="001D50A0" w:rsidRDefault="001D50A0" w:rsidP="00B20696">
      <w:pPr>
        <w:tabs>
          <w:tab w:val="left" w:pos="3600"/>
        </w:tabs>
        <w:rPr>
          <w:rFonts w:ascii="Times New Roman" w:hAnsi="Times New Roman" w:cs="Times New Roman"/>
          <w:i/>
          <w:sz w:val="20"/>
          <w:szCs w:val="20"/>
        </w:rPr>
      </w:pPr>
    </w:p>
    <w:p w:rsidR="001D50A0" w:rsidRDefault="00CE7526" w:rsidP="00B20696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сохранения изменений необходимо нажать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кнопку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656" cy="238125"/>
            <wp:effectExtent l="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15" cy="24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7526" w:rsidRDefault="00CE7526" w:rsidP="00B20696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CE7526" w:rsidRDefault="00CE7526" w:rsidP="00B20696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CE7526" w:rsidRDefault="00CE7526" w:rsidP="00B20696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CE7526" w:rsidRDefault="00CE7526" w:rsidP="00B20696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CE7526" w:rsidRDefault="0022214E" w:rsidP="00B20696">
      <w:pPr>
        <w:tabs>
          <w:tab w:val="left" w:pos="3600"/>
        </w:tabs>
        <w:rPr>
          <w:rFonts w:ascii="Times New Roman" w:hAnsi="Times New Roman" w:cs="Times New Roman"/>
          <w:b/>
          <w:sz w:val="36"/>
          <w:szCs w:val="36"/>
        </w:rPr>
      </w:pPr>
      <w:r w:rsidRPr="0022214E">
        <w:rPr>
          <w:rFonts w:ascii="Times New Roman" w:hAnsi="Times New Roman" w:cs="Times New Roman"/>
          <w:b/>
          <w:sz w:val="36"/>
          <w:szCs w:val="36"/>
        </w:rPr>
        <w:t>Удаление объекта учета</w:t>
      </w:r>
    </w:p>
    <w:p w:rsidR="00EF5293" w:rsidRPr="00EF5293" w:rsidRDefault="00EF5293" w:rsidP="00EF529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9F6D20">
        <w:rPr>
          <w:rFonts w:ascii="Times New Roman" w:hAnsi="Times New Roman" w:cs="Times New Roman"/>
          <w:color w:val="FF0000"/>
          <w:sz w:val="24"/>
          <w:szCs w:val="24"/>
        </w:rPr>
        <w:t>Внимание! Данная функция доступна только пользователю с правами «Инженер».</w:t>
      </w:r>
    </w:p>
    <w:p w:rsidR="0022214E" w:rsidRDefault="00D7733F" w:rsidP="00B20696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удаления объекта учета из системы нужно:</w:t>
      </w:r>
    </w:p>
    <w:p w:rsidR="00D7733F" w:rsidRPr="00D7733F" w:rsidRDefault="00D7733F" w:rsidP="00D7733F">
      <w:pPr>
        <w:pStyle w:val="a3"/>
        <w:numPr>
          <w:ilvl w:val="0"/>
          <w:numId w:val="15"/>
        </w:num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Открыть редактор объекта с помощью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кнопки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EA9803" wp14:editId="2BD6B8B5">
            <wp:extent cx="307340" cy="2095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панели «Действия»</w:t>
      </w:r>
      <w:r w:rsidRPr="00D7733F">
        <w:rPr>
          <w:rFonts w:ascii="Times New Roman" w:hAnsi="Times New Roman" w:cs="Times New Roman"/>
          <w:sz w:val="28"/>
          <w:szCs w:val="28"/>
        </w:rPr>
        <w:t>;</w:t>
      </w:r>
    </w:p>
    <w:p w:rsidR="00D7733F" w:rsidRDefault="00D7733F" w:rsidP="00D7733F">
      <w:pPr>
        <w:pStyle w:val="a3"/>
        <w:numPr>
          <w:ilvl w:val="0"/>
          <w:numId w:val="15"/>
        </w:num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открывшемся окне «Редактор объекта» нажать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кнопку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" cy="246944"/>
            <wp:effectExtent l="0" t="0" r="0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52" cy="25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7733F" w:rsidRDefault="00D7733F" w:rsidP="00D7733F">
      <w:pPr>
        <w:tabs>
          <w:tab w:val="left" w:pos="360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D7733F" w:rsidRDefault="00D7733F" w:rsidP="00D7733F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объект будет удален из системы</w:t>
      </w:r>
      <w:r w:rsidR="00270E40">
        <w:rPr>
          <w:rFonts w:ascii="Times New Roman" w:hAnsi="Times New Roman" w:cs="Times New Roman"/>
          <w:sz w:val="28"/>
          <w:szCs w:val="28"/>
        </w:rPr>
        <w:t>, а</w:t>
      </w:r>
      <w:r>
        <w:rPr>
          <w:rFonts w:ascii="Times New Roman" w:hAnsi="Times New Roman" w:cs="Times New Roman"/>
          <w:sz w:val="28"/>
          <w:szCs w:val="28"/>
        </w:rPr>
        <w:t xml:space="preserve"> после обновления </w:t>
      </w:r>
      <w:r w:rsidR="007836C1">
        <w:rPr>
          <w:rFonts w:ascii="Times New Roman" w:hAnsi="Times New Roman" w:cs="Times New Roman"/>
          <w:sz w:val="28"/>
          <w:szCs w:val="28"/>
        </w:rPr>
        <w:t xml:space="preserve">страницы </w:t>
      </w:r>
      <w:r>
        <w:rPr>
          <w:rFonts w:ascii="Times New Roman" w:hAnsi="Times New Roman" w:cs="Times New Roman"/>
          <w:sz w:val="28"/>
          <w:szCs w:val="28"/>
        </w:rPr>
        <w:t>– будет исключен из рабочей области.</w:t>
      </w:r>
    </w:p>
    <w:p w:rsidR="00EF5293" w:rsidRDefault="00EF5293" w:rsidP="00D7733F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EF5293" w:rsidRDefault="00E1025D" w:rsidP="00D7733F">
      <w:pPr>
        <w:tabs>
          <w:tab w:val="left" w:pos="3600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Создание объекта учета </w:t>
      </w:r>
    </w:p>
    <w:p w:rsidR="005E0442" w:rsidRPr="005E0442" w:rsidRDefault="005E0442" w:rsidP="005E044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9F6D20">
        <w:rPr>
          <w:rFonts w:ascii="Times New Roman" w:hAnsi="Times New Roman" w:cs="Times New Roman"/>
          <w:color w:val="FF0000"/>
          <w:sz w:val="24"/>
          <w:szCs w:val="24"/>
        </w:rPr>
        <w:t>Внимание! Данная функция доступна только пользователю с правами «Инженер».</w:t>
      </w:r>
    </w:p>
    <w:p w:rsidR="00E1025D" w:rsidRDefault="00E1025D" w:rsidP="00E1025D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Для создания нового объекта учета - необходимо нажать на кнопку «Создать», расположенную на панели инструментов, затем из выпадающего списка выбрать </w:t>
      </w:r>
      <w:proofErr w:type="gramStart"/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категорию </w:t>
      </w:r>
      <w:r w:rsidR="00A50E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7862" cy="25717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33" cy="26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>.</w:t>
      </w:r>
      <w:proofErr w:type="gramEnd"/>
    </w:p>
    <w:p w:rsidR="00A50E59" w:rsidRDefault="00A50E59" w:rsidP="00E1025D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A50E59" w:rsidRPr="001027CC" w:rsidRDefault="00A50E59" w:rsidP="00A50E59">
      <w:pPr>
        <w:tabs>
          <w:tab w:val="left" w:pos="900"/>
        </w:tabs>
        <w:jc w:val="center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7DAE5FFB" wp14:editId="25A528A1">
            <wp:extent cx="4204970" cy="1910257"/>
            <wp:effectExtent l="0" t="0" r="508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628" cy="192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25D" w:rsidRDefault="00A50E59" w:rsidP="00D7733F">
      <w:pPr>
        <w:tabs>
          <w:tab w:val="left" w:pos="3600"/>
        </w:tabs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ab/>
        <w:t>Выпадающий список «Создать»</w:t>
      </w:r>
    </w:p>
    <w:p w:rsidR="00A50E59" w:rsidRDefault="00A50E59" w:rsidP="00D7733F">
      <w:pPr>
        <w:tabs>
          <w:tab w:val="left" w:pos="3600"/>
        </w:tabs>
        <w:rPr>
          <w:rFonts w:ascii="Times New Roman" w:hAnsi="Times New Roman" w:cs="Times New Roman"/>
          <w:i/>
          <w:sz w:val="20"/>
          <w:szCs w:val="20"/>
        </w:rPr>
      </w:pPr>
    </w:p>
    <w:p w:rsidR="00A50E59" w:rsidRDefault="00A50E59" w:rsidP="00D7733F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A50E59" w:rsidRDefault="00A50E59" w:rsidP="00D7733F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A50E59" w:rsidRDefault="00A50E59" w:rsidP="00D7733F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A50E59" w:rsidRPr="00A50E59" w:rsidRDefault="00A50E59" w:rsidP="00D7733F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A50E59" w:rsidRDefault="00A50E59" w:rsidP="00D7733F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откроется окно «редактор объекта», в него необходимо внести информацию о новом объекте учета.</w:t>
      </w:r>
    </w:p>
    <w:p w:rsidR="00A50E59" w:rsidRDefault="00A50E59" w:rsidP="00D7733F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A50E59" w:rsidRDefault="00A50E59" w:rsidP="00A50E59">
      <w:pPr>
        <w:tabs>
          <w:tab w:val="left" w:pos="36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4906108"/>
            <wp:effectExtent l="0" t="0" r="0" b="889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34" cy="49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E59" w:rsidRDefault="00A50E59" w:rsidP="00A50E59">
      <w:pPr>
        <w:tabs>
          <w:tab w:val="left" w:pos="3600"/>
        </w:tabs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Окно «редактор объекта» при создании нового объекта учета</w:t>
      </w:r>
    </w:p>
    <w:p w:rsidR="00A50E59" w:rsidRDefault="00A50E59" w:rsidP="00A50E59">
      <w:pPr>
        <w:tabs>
          <w:tab w:val="left" w:pos="3600"/>
        </w:tabs>
        <w:rPr>
          <w:rFonts w:ascii="Times New Roman" w:hAnsi="Times New Roman" w:cs="Times New Roman"/>
          <w:i/>
          <w:sz w:val="20"/>
          <w:szCs w:val="20"/>
        </w:rPr>
      </w:pPr>
    </w:p>
    <w:p w:rsidR="0088030C" w:rsidRDefault="0088030C" w:rsidP="0088030C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После заполнения полей, необходимо сохранить внесенные изменения путем нажатия </w:t>
      </w:r>
      <w:proofErr w:type="gramStart"/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кнопки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F2474A" wp14:editId="75A5D33F">
            <wp:extent cx="669325" cy="23812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54" cy="24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расположенной в правом нижем углу.</w:t>
      </w:r>
    </w:p>
    <w:p w:rsidR="00A50E59" w:rsidRDefault="00A50E59" w:rsidP="00A50E59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A57EF3" w:rsidRDefault="00A57EF3" w:rsidP="00A50E59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A57EF3" w:rsidRDefault="00A57EF3" w:rsidP="00A50E59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A57EF3" w:rsidRDefault="00A57EF3" w:rsidP="00A50E59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A57EF3" w:rsidRDefault="00A57EF3" w:rsidP="00A50E59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A57EF3" w:rsidRDefault="00A57EF3" w:rsidP="00A50E59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A57EF3" w:rsidRDefault="00A57EF3" w:rsidP="00A50E59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A57EF3" w:rsidRDefault="00A57EF3" w:rsidP="00A50E59">
      <w:pPr>
        <w:tabs>
          <w:tab w:val="left" w:pos="3600"/>
        </w:tabs>
        <w:rPr>
          <w:rFonts w:ascii="Times New Roman" w:hAnsi="Times New Roman" w:cs="Times New Roman"/>
          <w:b/>
          <w:sz w:val="36"/>
          <w:szCs w:val="36"/>
        </w:rPr>
      </w:pPr>
      <w:r w:rsidRPr="00A57EF3">
        <w:rPr>
          <w:rFonts w:ascii="Times New Roman" w:hAnsi="Times New Roman" w:cs="Times New Roman"/>
          <w:b/>
          <w:sz w:val="36"/>
          <w:szCs w:val="36"/>
        </w:rPr>
        <w:lastRenderedPageBreak/>
        <w:t>Создание группы объектов</w:t>
      </w:r>
    </w:p>
    <w:p w:rsidR="00A57EF3" w:rsidRPr="005E0442" w:rsidRDefault="00A57EF3" w:rsidP="00A57EF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9F6D20">
        <w:rPr>
          <w:rFonts w:ascii="Times New Roman" w:hAnsi="Times New Roman" w:cs="Times New Roman"/>
          <w:color w:val="FF0000"/>
          <w:sz w:val="24"/>
          <w:szCs w:val="24"/>
        </w:rPr>
        <w:t>Внимание! Данная функция доступна только пользователю с правами «Инженер».</w:t>
      </w:r>
    </w:p>
    <w:p w:rsidR="00A57EF3" w:rsidRDefault="00A57EF3" w:rsidP="00A50E59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Группы используются для объединения объектов учета по определенному признаку - например ГРС. Чтобы создать новую группу необходимо нажать кнопку «Создать», расположенную на панели инструментов и выбрать из предложенного списка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категорию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7147" cy="2667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48" cy="26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Далее, в открывшемся окне «Новая группа» ввести ее название и нажать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кнопку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43ECAA" wp14:editId="3FDB1152">
            <wp:extent cx="669325" cy="23812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54" cy="24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3BD1" w:rsidRDefault="00333BD1" w:rsidP="00A50E59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333BD1" w:rsidRPr="00A57EF3" w:rsidRDefault="00333BD1" w:rsidP="00333BD1">
      <w:pPr>
        <w:tabs>
          <w:tab w:val="left" w:pos="36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5950" cy="193357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BD1" w:rsidRDefault="00333BD1" w:rsidP="00333BD1">
      <w:pPr>
        <w:tabs>
          <w:tab w:val="left" w:pos="3600"/>
        </w:tabs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Окно «Новая группа»</w:t>
      </w:r>
    </w:p>
    <w:p w:rsidR="00A57EF3" w:rsidRDefault="00A57EF3" w:rsidP="00A50E59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333BD1" w:rsidRDefault="00333BD1" w:rsidP="00A50E59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333BD1" w:rsidRDefault="00333BD1" w:rsidP="00A50E59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333BD1" w:rsidRDefault="00333BD1" w:rsidP="00A50E59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333BD1" w:rsidRDefault="00333BD1" w:rsidP="00A50E59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333BD1" w:rsidRDefault="00333BD1" w:rsidP="00A50E59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333BD1" w:rsidRDefault="00333BD1" w:rsidP="00A50E59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333BD1" w:rsidRDefault="00333BD1" w:rsidP="00A50E59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333BD1" w:rsidRDefault="00333BD1" w:rsidP="00A50E59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333BD1" w:rsidRDefault="00333BD1" w:rsidP="00A50E59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333BD1" w:rsidRDefault="00333BD1" w:rsidP="00A50E59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333BD1" w:rsidRDefault="00333BD1" w:rsidP="00A50E59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333BD1" w:rsidRDefault="00333BD1" w:rsidP="00A50E59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333BD1" w:rsidRDefault="00333BD1" w:rsidP="00A50E59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333BD1" w:rsidRDefault="00333BD1" w:rsidP="00A50E59">
      <w:pPr>
        <w:tabs>
          <w:tab w:val="left" w:pos="3600"/>
        </w:tabs>
        <w:rPr>
          <w:rFonts w:ascii="Times New Roman" w:hAnsi="Times New Roman" w:cs="Times New Roman"/>
          <w:b/>
          <w:sz w:val="36"/>
          <w:szCs w:val="36"/>
        </w:rPr>
      </w:pPr>
      <w:r w:rsidRPr="00333BD1">
        <w:rPr>
          <w:rFonts w:ascii="Times New Roman" w:hAnsi="Times New Roman" w:cs="Times New Roman"/>
          <w:b/>
          <w:sz w:val="36"/>
          <w:szCs w:val="36"/>
        </w:rPr>
        <w:lastRenderedPageBreak/>
        <w:t>Распределение объекта в</w:t>
      </w:r>
      <w:r>
        <w:rPr>
          <w:rFonts w:ascii="Times New Roman" w:hAnsi="Times New Roman" w:cs="Times New Roman"/>
          <w:b/>
          <w:sz w:val="36"/>
          <w:szCs w:val="36"/>
        </w:rPr>
        <w:t xml:space="preserve"> группы</w:t>
      </w:r>
    </w:p>
    <w:p w:rsidR="00333BD1" w:rsidRDefault="00333BD1" w:rsidP="00A50E59">
      <w:pPr>
        <w:tabs>
          <w:tab w:val="left" w:pos="3600"/>
        </w:tabs>
        <w:rPr>
          <w:rFonts w:ascii="Times New Roman" w:hAnsi="Times New Roman" w:cs="Times New Roman"/>
          <w:b/>
          <w:sz w:val="36"/>
          <w:szCs w:val="36"/>
        </w:rPr>
      </w:pPr>
      <w:r w:rsidRPr="009F6D20">
        <w:rPr>
          <w:rFonts w:ascii="Times New Roman" w:hAnsi="Times New Roman" w:cs="Times New Roman"/>
          <w:color w:val="FF0000"/>
          <w:sz w:val="24"/>
          <w:szCs w:val="24"/>
        </w:rPr>
        <w:t>Внимание! Данная функция доступна только пользователю с правами «Инженер»</w:t>
      </w:r>
    </w:p>
    <w:p w:rsidR="00333BD1" w:rsidRDefault="00333BD1" w:rsidP="00333BD1">
      <w:pPr>
        <w:tabs>
          <w:tab w:val="left" w:pos="900"/>
        </w:tabs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Чтобы </w:t>
      </w:r>
      <w:r w:rsidRPr="00173C27">
        <w:rPr>
          <w:rFonts w:ascii="Times New Roman" w:hAnsi="Times New Roman" w:cs="Times New Roman"/>
          <w:b/>
          <w:sz w:val="28"/>
          <w:szCs w:val="28"/>
          <w:lang w:eastAsia="zh-CN" w:bidi="hi-IN"/>
        </w:rPr>
        <w:t>поместить объект в группу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, в соответствии с его принадлежностью - необходимо нажать на объект правой кнопкой мыши и в открывшемся списке выбрать пункт «Группы». </w:t>
      </w:r>
    </w:p>
    <w:p w:rsidR="00333BD1" w:rsidRDefault="00333BD1" w:rsidP="00333BD1">
      <w:pPr>
        <w:tabs>
          <w:tab w:val="left" w:pos="900"/>
        </w:tabs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333BD1" w:rsidRDefault="00333BD1" w:rsidP="00333BD1">
      <w:pPr>
        <w:tabs>
          <w:tab w:val="left" w:pos="900"/>
        </w:tabs>
        <w:jc w:val="center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098F43" wp14:editId="52C9EC75">
            <wp:extent cx="5135258" cy="2143125"/>
            <wp:effectExtent l="0" t="0" r="8255" b="0"/>
            <wp:docPr id="1026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238" cy="214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BD1" w:rsidRDefault="00333BD1" w:rsidP="00333BD1">
      <w:pPr>
        <w:tabs>
          <w:tab w:val="left" w:pos="3600"/>
        </w:tabs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Список доступных действий</w:t>
      </w:r>
    </w:p>
    <w:p w:rsidR="00333BD1" w:rsidRDefault="00333BD1" w:rsidP="00333BD1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333BD1" w:rsidRDefault="00333BD1" w:rsidP="00333BD1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Далее откроется окно «Настройка групп», в котором инженер, путем установки маркеров, производит </w:t>
      </w:r>
      <w:proofErr w:type="gramStart"/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выбор </w:t>
      </w:r>
      <w:r w:rsidR="00047814">
        <w:rPr>
          <w:rFonts w:ascii="Times New Roman" w:hAnsi="Times New Roman" w:cs="Times New Roman"/>
          <w:sz w:val="28"/>
          <w:szCs w:val="28"/>
          <w:lang w:eastAsia="zh-CN" w:bidi="hi-IN"/>
        </w:rPr>
        <w:t>г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>рупп</w:t>
      </w:r>
      <w:proofErr w:type="gramEnd"/>
      <w:r w:rsidR="00047814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>к которым принадлежит объект.</w:t>
      </w:r>
    </w:p>
    <w:p w:rsidR="00333BD1" w:rsidRPr="00B74B90" w:rsidRDefault="00333BD1" w:rsidP="00333BD1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333BD1" w:rsidRDefault="00333BD1" w:rsidP="00333BD1">
      <w:pPr>
        <w:tabs>
          <w:tab w:val="left" w:pos="900"/>
        </w:tabs>
        <w:jc w:val="center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812CA8" wp14:editId="219AEEF1">
            <wp:extent cx="2494829" cy="3486150"/>
            <wp:effectExtent l="0" t="0" r="1270" b="0"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609" cy="352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BD1" w:rsidRDefault="00333BD1" w:rsidP="00333BD1">
      <w:pPr>
        <w:tabs>
          <w:tab w:val="left" w:pos="3600"/>
        </w:tabs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Пример установки маркеров</w:t>
      </w:r>
    </w:p>
    <w:p w:rsidR="00D4547D" w:rsidRDefault="00047814" w:rsidP="00A50E59">
      <w:pPr>
        <w:tabs>
          <w:tab w:val="left" w:pos="3600"/>
        </w:tabs>
        <w:rPr>
          <w:rFonts w:ascii="Times New Roman" w:hAnsi="Times New Roman" w:cs="Times New Roman"/>
          <w:b/>
          <w:sz w:val="36"/>
          <w:szCs w:val="36"/>
        </w:rPr>
      </w:pPr>
      <w:r w:rsidRPr="00047814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Редактирование параметров приборов учета </w:t>
      </w:r>
    </w:p>
    <w:p w:rsidR="00047814" w:rsidRDefault="00047814" w:rsidP="00A50E59">
      <w:pPr>
        <w:tabs>
          <w:tab w:val="left" w:pos="3600"/>
        </w:tabs>
        <w:rPr>
          <w:rFonts w:ascii="Times New Roman" w:hAnsi="Times New Roman" w:cs="Times New Roman"/>
          <w:color w:val="FF0000"/>
          <w:sz w:val="24"/>
          <w:szCs w:val="24"/>
        </w:rPr>
      </w:pPr>
      <w:r w:rsidRPr="009F6D20">
        <w:rPr>
          <w:rFonts w:ascii="Times New Roman" w:hAnsi="Times New Roman" w:cs="Times New Roman"/>
          <w:color w:val="FF0000"/>
          <w:sz w:val="24"/>
          <w:szCs w:val="24"/>
        </w:rPr>
        <w:t>Внимание! Данная функция доступна только пользователю с правами «Инженер»</w:t>
      </w:r>
    </w:p>
    <w:p w:rsidR="00047814" w:rsidRDefault="00047814" w:rsidP="00A50E59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Редактирование параметров приборов осуществляется с помощью окна «</w:t>
      </w:r>
      <w:r w:rsidR="009F4680">
        <w:rPr>
          <w:rFonts w:ascii="Times New Roman" w:hAnsi="Times New Roman" w:cs="Times New Roman"/>
          <w:sz w:val="28"/>
          <w:szCs w:val="28"/>
        </w:rPr>
        <w:t>Типы вычислителей</w:t>
      </w:r>
      <w:r>
        <w:rPr>
          <w:rFonts w:ascii="Times New Roman" w:hAnsi="Times New Roman" w:cs="Times New Roman"/>
          <w:sz w:val="28"/>
          <w:szCs w:val="28"/>
        </w:rPr>
        <w:t xml:space="preserve">», которое находится </w:t>
      </w:r>
      <w:r w:rsidR="009F4680">
        <w:rPr>
          <w:rFonts w:ascii="Times New Roman" w:hAnsi="Times New Roman" w:cs="Times New Roman"/>
          <w:sz w:val="28"/>
          <w:szCs w:val="28"/>
        </w:rPr>
        <w:t xml:space="preserve">в </w:t>
      </w:r>
      <w:r w:rsidR="0040232E">
        <w:rPr>
          <w:rFonts w:ascii="Times New Roman" w:hAnsi="Times New Roman" w:cs="Times New Roman"/>
          <w:sz w:val="28"/>
          <w:szCs w:val="28"/>
        </w:rPr>
        <w:t>главном меню</w:t>
      </w:r>
      <w:r w:rsidR="00A448FF">
        <w:rPr>
          <w:rFonts w:ascii="Times New Roman" w:hAnsi="Times New Roman" w:cs="Times New Roman"/>
          <w:sz w:val="28"/>
          <w:szCs w:val="28"/>
        </w:rPr>
        <w:t xml:space="preserve">. </w:t>
      </w:r>
      <w:r w:rsidR="0040232E">
        <w:rPr>
          <w:rFonts w:ascii="Times New Roman" w:hAnsi="Times New Roman" w:cs="Times New Roman"/>
          <w:sz w:val="28"/>
          <w:szCs w:val="28"/>
        </w:rPr>
        <w:t>Кнопка вызова главного меню на рисунке отмечена красным.</w:t>
      </w:r>
      <w:r w:rsidR="009F46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4680" w:rsidRDefault="009F4680" w:rsidP="00A50E59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9F4680" w:rsidRDefault="009F4680" w:rsidP="009F4680">
      <w:pPr>
        <w:tabs>
          <w:tab w:val="left" w:pos="36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225" cy="2908935"/>
            <wp:effectExtent l="0" t="0" r="9525" b="571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32E" w:rsidRDefault="0040232E" w:rsidP="0040232E">
      <w:pPr>
        <w:tabs>
          <w:tab w:val="left" w:pos="3600"/>
        </w:tabs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Кнопка «Главное меню»</w:t>
      </w:r>
    </w:p>
    <w:p w:rsidR="0040232E" w:rsidRDefault="0040232E" w:rsidP="0040232E">
      <w:pPr>
        <w:tabs>
          <w:tab w:val="left" w:pos="3600"/>
        </w:tabs>
        <w:rPr>
          <w:rFonts w:ascii="Times New Roman" w:hAnsi="Times New Roman" w:cs="Times New Roman"/>
          <w:i/>
          <w:sz w:val="20"/>
          <w:szCs w:val="20"/>
        </w:rPr>
      </w:pPr>
    </w:p>
    <w:p w:rsidR="0040232E" w:rsidRDefault="0040232E" w:rsidP="0040232E">
      <w:pPr>
        <w:tabs>
          <w:tab w:val="left" w:pos="3600"/>
        </w:tabs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Далее в выпадающем списке необходимо выбрать «Типы вычислителей».</w:t>
      </w:r>
    </w:p>
    <w:p w:rsidR="0040232E" w:rsidRPr="0040232E" w:rsidRDefault="0040232E" w:rsidP="0040232E">
      <w:pPr>
        <w:tabs>
          <w:tab w:val="left" w:pos="3600"/>
        </w:tabs>
        <w:rPr>
          <w:rFonts w:ascii="Times New Roman" w:hAnsi="Times New Roman" w:cs="Times New Roman"/>
          <w:sz w:val="28"/>
          <w:szCs w:val="20"/>
        </w:rPr>
      </w:pPr>
    </w:p>
    <w:p w:rsidR="009F4680" w:rsidRDefault="0040232E" w:rsidP="0040232E">
      <w:pPr>
        <w:tabs>
          <w:tab w:val="left" w:pos="36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3075" cy="291663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558" cy="291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32E" w:rsidRDefault="0040232E" w:rsidP="0040232E">
      <w:pPr>
        <w:tabs>
          <w:tab w:val="left" w:pos="3600"/>
        </w:tabs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«Главное меню»</w:t>
      </w:r>
    </w:p>
    <w:p w:rsidR="009F4680" w:rsidRDefault="00BC06AF" w:rsidP="0040232E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результате откроется окно «Типы вычислителей».</w:t>
      </w:r>
    </w:p>
    <w:p w:rsidR="00BC06AF" w:rsidRDefault="00BC06AF" w:rsidP="0040232E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BC06AF" w:rsidRDefault="00BC06AF" w:rsidP="0040232E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1F81BFE9" wp14:editId="4FAC1CFE">
            <wp:extent cx="5934075" cy="4524375"/>
            <wp:effectExtent l="0" t="0" r="9525" b="9525"/>
            <wp:docPr id="1032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AF" w:rsidRDefault="00BC06AF" w:rsidP="00BC06AF">
      <w:pPr>
        <w:tabs>
          <w:tab w:val="left" w:pos="3600"/>
        </w:tabs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Окно «Типы вычислителей»</w:t>
      </w:r>
    </w:p>
    <w:p w:rsidR="00BC06AF" w:rsidRDefault="00BC06AF" w:rsidP="00BC06AF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BC06AF" w:rsidRDefault="00BC06AF" w:rsidP="00BC06AF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На рисунке выше красным цветом выделен список зарегистрированных вычислителей, корректоров, приборов учета. Синим цветом выделен список параметров, доступных для редактирования. </w:t>
      </w:r>
    </w:p>
    <w:p w:rsidR="00BC06AF" w:rsidRDefault="00BC06AF" w:rsidP="00BC06AF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Для сохранения изменений нажмите </w:t>
      </w:r>
      <w:proofErr w:type="gramStart"/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кнопку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16FBFA" wp14:editId="57CD6D9A">
            <wp:extent cx="669325" cy="23812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54" cy="24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>.</w:t>
      </w:r>
      <w:proofErr w:type="gramEnd"/>
    </w:p>
    <w:p w:rsidR="00BC06AF" w:rsidRDefault="00BC06AF" w:rsidP="00BC06AF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BC06AF" w:rsidRDefault="00BC06AF" w:rsidP="00BC06AF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BC06AF" w:rsidRDefault="00BC06AF" w:rsidP="00BC06AF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BC06AF" w:rsidRDefault="00BC06AF" w:rsidP="00BC06AF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BC06AF" w:rsidRDefault="00BC06AF" w:rsidP="00BC06AF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BC06AF" w:rsidRDefault="00BC06AF" w:rsidP="00BC06AF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BC06AF" w:rsidRDefault="00BC06AF" w:rsidP="00BC06AF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BC06AF" w:rsidRDefault="00EB7DCF" w:rsidP="00BC06AF">
      <w:pPr>
        <w:tabs>
          <w:tab w:val="left" w:pos="900"/>
        </w:tabs>
        <w:jc w:val="both"/>
        <w:rPr>
          <w:rFonts w:ascii="Times New Roman" w:hAnsi="Times New Roman" w:cs="Times New Roman"/>
          <w:b/>
          <w:sz w:val="36"/>
          <w:szCs w:val="36"/>
          <w:lang w:eastAsia="zh-CN" w:bidi="hi-IN"/>
        </w:rPr>
      </w:pPr>
      <w:r w:rsidRPr="00EB7DCF">
        <w:rPr>
          <w:rFonts w:ascii="Times New Roman" w:hAnsi="Times New Roman" w:cs="Times New Roman"/>
          <w:b/>
          <w:sz w:val="36"/>
          <w:szCs w:val="36"/>
          <w:lang w:eastAsia="zh-CN" w:bidi="hi-IN"/>
        </w:rPr>
        <w:lastRenderedPageBreak/>
        <w:t>Опрос объектов учета</w:t>
      </w:r>
    </w:p>
    <w:p w:rsidR="00382A7F" w:rsidRDefault="00382A7F" w:rsidP="00BC06AF">
      <w:pPr>
        <w:tabs>
          <w:tab w:val="left" w:pos="900"/>
        </w:tabs>
        <w:jc w:val="both"/>
        <w:rPr>
          <w:rFonts w:ascii="Times New Roman" w:hAnsi="Times New Roman" w:cs="Times New Roman"/>
          <w:b/>
          <w:sz w:val="36"/>
          <w:szCs w:val="36"/>
          <w:lang w:eastAsia="zh-CN" w:bidi="hi-IN"/>
        </w:rPr>
      </w:pPr>
      <w:r w:rsidRPr="009F6D20">
        <w:rPr>
          <w:rFonts w:ascii="Times New Roman" w:hAnsi="Times New Roman" w:cs="Times New Roman"/>
          <w:color w:val="FF0000"/>
          <w:sz w:val="24"/>
          <w:szCs w:val="24"/>
        </w:rPr>
        <w:t>Внимание! Данная функция доступна только пользователю с правами «Инженер»</w:t>
      </w:r>
    </w:p>
    <w:p w:rsidR="00EB7DCF" w:rsidRDefault="00EB7DCF" w:rsidP="00BC06AF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Опрос объектов учета в системе телеметрии ПАК «Матрикс» производится автоматически, в заранее заданный промежуток времени. </w:t>
      </w:r>
      <w:r w:rsidR="00F247CF">
        <w:rPr>
          <w:rFonts w:ascii="Times New Roman" w:hAnsi="Times New Roman" w:cs="Times New Roman"/>
          <w:sz w:val="28"/>
          <w:szCs w:val="28"/>
          <w:lang w:eastAsia="zh-CN" w:bidi="hi-IN"/>
        </w:rPr>
        <w:t>Однако, в случаи необходимости, есть возможность опросить объект (объекты) вручную.</w:t>
      </w:r>
    </w:p>
    <w:p w:rsidR="00F247CF" w:rsidRDefault="00F247CF" w:rsidP="00BC06AF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Для запуска ручного опроса необходимо выбрать объект</w:t>
      </w:r>
      <w:r w:rsidR="006611F1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(объекты)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>, затем на панели «Действия и отчеты» выбрать инструмент «Опрос.</w:t>
      </w:r>
    </w:p>
    <w:p w:rsidR="00F247CF" w:rsidRDefault="00F247CF" w:rsidP="00BC06AF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F247CF" w:rsidRPr="00EB7DCF" w:rsidRDefault="00F247CF" w:rsidP="00BC06AF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02336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7CF" w:rsidRDefault="00F247CF" w:rsidP="00F247CF">
      <w:pPr>
        <w:tabs>
          <w:tab w:val="left" w:pos="3600"/>
        </w:tabs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Действия </w:t>
      </w:r>
      <w:r w:rsidR="008436C3">
        <w:rPr>
          <w:rFonts w:ascii="Times New Roman" w:hAnsi="Times New Roman" w:cs="Times New Roman"/>
          <w:i/>
          <w:sz w:val="20"/>
          <w:szCs w:val="20"/>
        </w:rPr>
        <w:t>для выполнения ручного опроса</w:t>
      </w:r>
    </w:p>
    <w:p w:rsidR="008436C3" w:rsidRDefault="008436C3" w:rsidP="008436C3">
      <w:pPr>
        <w:tabs>
          <w:tab w:val="left" w:pos="3600"/>
        </w:tabs>
        <w:rPr>
          <w:rFonts w:ascii="Times New Roman" w:hAnsi="Times New Roman" w:cs="Times New Roman"/>
          <w:i/>
          <w:sz w:val="20"/>
          <w:szCs w:val="20"/>
        </w:rPr>
      </w:pPr>
    </w:p>
    <w:p w:rsidR="008436C3" w:rsidRPr="008436C3" w:rsidRDefault="008436C3" w:rsidP="008436C3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Существует возможность опросить вручную как один объект, так и группу объектов. Для этого необходимо поставить маркеры напротив всех о</w:t>
      </w:r>
      <w:r w:rsidR="000B19FE">
        <w:rPr>
          <w:rFonts w:ascii="Times New Roman" w:hAnsi="Times New Roman" w:cs="Times New Roman"/>
          <w:sz w:val="28"/>
          <w:szCs w:val="28"/>
          <w:lang w:eastAsia="zh-CN" w:bidi="hi-IN"/>
        </w:rPr>
        <w:t>бъектов, которые нужно опросить, затем нажать на кнопку «Опрос», которая находиться на панели «Действия и отчеты».</w:t>
      </w:r>
    </w:p>
    <w:p w:rsidR="008436C3" w:rsidRDefault="008436C3" w:rsidP="00BC06AF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8436C3" w:rsidRDefault="008436C3" w:rsidP="00BC06AF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8436C3" w:rsidRDefault="008436C3" w:rsidP="00BC06AF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8436C3" w:rsidRDefault="008436C3" w:rsidP="00BC06AF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BC06AF" w:rsidRDefault="008436C3" w:rsidP="00BC06AF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результате выбора необходимого инструмента откроется окно «Опрос». </w:t>
      </w:r>
    </w:p>
    <w:p w:rsidR="008436C3" w:rsidRDefault="008436C3" w:rsidP="00BC06AF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8436C3" w:rsidRDefault="00022036" w:rsidP="00BC06AF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04800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6E9" w:rsidRDefault="00F706E9" w:rsidP="00F706E9">
      <w:pPr>
        <w:tabs>
          <w:tab w:val="left" w:pos="3600"/>
        </w:tabs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Окно «Опрос»</w:t>
      </w:r>
    </w:p>
    <w:p w:rsidR="00186BFB" w:rsidRDefault="00186BFB" w:rsidP="00BC06AF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A858B4" w:rsidRDefault="00022036" w:rsidP="00BC06AF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началом опроса объекта необходимо выбрать диапазон и тип считываемого архива (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кнопка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62000" cy="207818"/>
            <wp:effectExtent l="0" t="0" r="0" b="190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747" cy="21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Для запуска опроса необходимо нажать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кнопку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559" cy="2667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11" cy="27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22036" w:rsidRDefault="00022036" w:rsidP="00BC06AF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022036" w:rsidRDefault="006611F1" w:rsidP="00BC06AF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05752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036" w:rsidRDefault="00022036" w:rsidP="00022036">
      <w:pPr>
        <w:tabs>
          <w:tab w:val="left" w:pos="3600"/>
        </w:tabs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Получение данных с узла учета</w:t>
      </w:r>
    </w:p>
    <w:p w:rsidR="00022036" w:rsidRDefault="00022036" w:rsidP="00BC06AF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Также в окне «Опрос» присутствуют следующие элементы:</w:t>
      </w:r>
    </w:p>
    <w:p w:rsidR="00022036" w:rsidRPr="00022036" w:rsidRDefault="00022036" w:rsidP="00022036">
      <w:pPr>
        <w:pStyle w:val="a3"/>
        <w:numPr>
          <w:ilvl w:val="0"/>
          <w:numId w:val="16"/>
        </w:num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Кнопка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288" cy="2667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51" cy="27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отмена опроса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022036" w:rsidRPr="006611F1" w:rsidRDefault="006611F1" w:rsidP="00022036">
      <w:pPr>
        <w:pStyle w:val="a3"/>
        <w:numPr>
          <w:ilvl w:val="0"/>
          <w:numId w:val="16"/>
        </w:num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Кнопка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0318" cy="23812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9" cy="24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очистка области получаемых данных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6611F1" w:rsidRPr="006611F1" w:rsidRDefault="006611F1" w:rsidP="00022036">
      <w:pPr>
        <w:pStyle w:val="a3"/>
        <w:numPr>
          <w:ilvl w:val="0"/>
          <w:numId w:val="16"/>
        </w:num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1322" cy="219075"/>
            <wp:effectExtent l="0" t="0" r="508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710" cy="23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Поле счетчика количества полученных сообщений с узла учета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6611F1" w:rsidRDefault="006611F1" w:rsidP="00022036">
      <w:pPr>
        <w:pStyle w:val="a3"/>
        <w:numPr>
          <w:ilvl w:val="0"/>
          <w:numId w:val="16"/>
        </w:num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Кнопк</w:t>
      </w:r>
      <w:r w:rsidR="00382A7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25" cy="216354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43" cy="22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82A7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382A7F">
        <w:rPr>
          <w:rFonts w:ascii="Times New Roman" w:hAnsi="Times New Roman" w:cs="Times New Roman"/>
          <w:sz w:val="28"/>
          <w:szCs w:val="28"/>
        </w:rPr>
        <w:t xml:space="preserve"> </w:t>
      </w:r>
      <w:r w:rsidR="00382A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BE9EDA" wp14:editId="4CE0DF58">
            <wp:extent cx="171450" cy="188595"/>
            <wp:effectExtent l="0" t="0" r="0" b="1905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25" cy="19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закрыва</w:t>
      </w:r>
      <w:r w:rsidR="00382A7F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 окно «Опрос».</w:t>
      </w:r>
    </w:p>
    <w:p w:rsidR="006611F1" w:rsidRDefault="006611F1" w:rsidP="00022036">
      <w:pPr>
        <w:pStyle w:val="a3"/>
        <w:numPr>
          <w:ilvl w:val="0"/>
          <w:numId w:val="16"/>
        </w:num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465" cy="2667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83" cy="27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- Позволяет свернуть окно «Опрос» и продолжить работу в основной рабочей области.</w:t>
      </w:r>
    </w:p>
    <w:p w:rsidR="006611F1" w:rsidRDefault="006611F1" w:rsidP="006611F1">
      <w:pPr>
        <w:tabs>
          <w:tab w:val="left" w:pos="360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6611F1" w:rsidRDefault="000A29FB" w:rsidP="006611F1">
      <w:pPr>
        <w:tabs>
          <w:tab w:val="left" w:pos="3600"/>
        </w:tabs>
        <w:ind w:left="360"/>
        <w:rPr>
          <w:rFonts w:ascii="Times New Roman" w:hAnsi="Times New Roman" w:cs="Times New Roman"/>
          <w:b/>
          <w:sz w:val="36"/>
          <w:szCs w:val="36"/>
        </w:rPr>
      </w:pPr>
      <w:r w:rsidRPr="000A29FB">
        <w:rPr>
          <w:rFonts w:ascii="Times New Roman" w:hAnsi="Times New Roman" w:cs="Times New Roman"/>
          <w:b/>
          <w:sz w:val="36"/>
          <w:szCs w:val="36"/>
        </w:rPr>
        <w:t>Работа с отчетами</w:t>
      </w:r>
    </w:p>
    <w:p w:rsidR="00F874BE" w:rsidRDefault="00F874BE" w:rsidP="00F874BE">
      <w:pPr>
        <w:ind w:firstLine="709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Отчеты в системе ПАК Матрикс позволяют просматривать архивные данные за выбранный период с необходимой детализацией. При отображении данных в таблицу добавляются дополнительные строки с промежуточными итогами за выбранный период.</w:t>
      </w:r>
    </w:p>
    <w:p w:rsidR="00F874BE" w:rsidRDefault="00F874BE" w:rsidP="00F874BE">
      <w:pPr>
        <w:ind w:firstLine="709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Для просмотра отчета необходимо:</w:t>
      </w:r>
    </w:p>
    <w:p w:rsidR="00F874BE" w:rsidRPr="003B0E5A" w:rsidRDefault="00F874BE" w:rsidP="00F874BE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Выбрать объект учета из списка</w:t>
      </w:r>
      <w:r w:rsidRPr="003B0E5A">
        <w:rPr>
          <w:rFonts w:ascii="Times New Roman" w:hAnsi="Times New Roman" w:cs="Times New Roman"/>
          <w:sz w:val="28"/>
          <w:szCs w:val="28"/>
          <w:lang w:eastAsia="zh-CN" w:bidi="hi-IN"/>
        </w:rPr>
        <w:t>;</w:t>
      </w:r>
    </w:p>
    <w:p w:rsidR="00F874BE" w:rsidRPr="003B0E5A" w:rsidRDefault="00F874BE" w:rsidP="00F874BE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На панели «Действия и отчеты» выбрать необходимый тип отчета</w:t>
      </w:r>
      <w:r w:rsidRPr="003B0E5A">
        <w:rPr>
          <w:rFonts w:ascii="Times New Roman" w:hAnsi="Times New Roman" w:cs="Times New Roman"/>
          <w:sz w:val="28"/>
          <w:szCs w:val="28"/>
          <w:lang w:eastAsia="zh-CN" w:bidi="hi-IN"/>
        </w:rPr>
        <w:t>;</w:t>
      </w:r>
    </w:p>
    <w:p w:rsidR="00F874BE" w:rsidRPr="003B0E5A" w:rsidRDefault="00F874BE" w:rsidP="00F874BE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Задать период</w:t>
      </w:r>
      <w:r>
        <w:rPr>
          <w:rFonts w:ascii="Times New Roman" w:hAnsi="Times New Roman" w:cs="Times New Roman"/>
          <w:sz w:val="28"/>
          <w:szCs w:val="28"/>
          <w:lang w:val="en-US" w:eastAsia="zh-CN" w:bidi="hi-IN"/>
        </w:rPr>
        <w:t>;</w:t>
      </w:r>
    </w:p>
    <w:p w:rsidR="00F874BE" w:rsidRDefault="00F874BE" w:rsidP="00F874BE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Нажать кнопку «Обновить».</w:t>
      </w:r>
    </w:p>
    <w:p w:rsidR="000A29FB" w:rsidRDefault="000A29FB" w:rsidP="006611F1">
      <w:pPr>
        <w:tabs>
          <w:tab w:val="left" w:pos="3600"/>
        </w:tabs>
        <w:ind w:left="360"/>
        <w:rPr>
          <w:rFonts w:ascii="Times New Roman" w:hAnsi="Times New Roman" w:cs="Times New Roman"/>
          <w:b/>
          <w:sz w:val="36"/>
          <w:szCs w:val="36"/>
        </w:rPr>
      </w:pPr>
    </w:p>
    <w:p w:rsidR="00F874BE" w:rsidRDefault="00F874BE" w:rsidP="00F874BE">
      <w:pPr>
        <w:tabs>
          <w:tab w:val="left" w:pos="3600"/>
        </w:tabs>
        <w:ind w:left="36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771193" cy="2609850"/>
            <wp:effectExtent l="0" t="0" r="63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538" cy="263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673401" cy="248602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980" cy="252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4BE" w:rsidRDefault="00F874BE" w:rsidP="00F874BE">
      <w:pPr>
        <w:tabs>
          <w:tab w:val="left" w:pos="3600"/>
        </w:tabs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i/>
          <w:sz w:val="20"/>
          <w:szCs w:val="20"/>
        </w:rPr>
        <w:t>Список отчетов</w:t>
      </w:r>
    </w:p>
    <w:p w:rsidR="00AD49FE" w:rsidRDefault="00AD49FE" w:rsidP="00F874BE">
      <w:pPr>
        <w:tabs>
          <w:tab w:val="left" w:pos="360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3600" cy="393192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4BE" w:rsidRDefault="00AD49FE" w:rsidP="00AD49FE">
      <w:pPr>
        <w:tabs>
          <w:tab w:val="left" w:pos="3600"/>
        </w:tabs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i/>
          <w:sz w:val="20"/>
          <w:szCs w:val="20"/>
        </w:rPr>
        <w:t>Отчет «Сутки»</w:t>
      </w:r>
    </w:p>
    <w:p w:rsidR="00AD49FE" w:rsidRDefault="00AD49FE" w:rsidP="00AD49FE">
      <w:pPr>
        <w:tabs>
          <w:tab w:val="left" w:pos="3600"/>
        </w:tabs>
        <w:rPr>
          <w:rFonts w:ascii="Times New Roman" w:hAnsi="Times New Roman" w:cs="Times New Roman"/>
          <w:i/>
          <w:sz w:val="20"/>
          <w:szCs w:val="20"/>
        </w:rPr>
      </w:pPr>
    </w:p>
    <w:p w:rsidR="00AD49FE" w:rsidRPr="00E11785" w:rsidRDefault="00AD49FE" w:rsidP="00AD49FE">
      <w:pPr>
        <w:ind w:firstLine="708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Рассмотрим суточный отчет. Все необходимые действия в окне отчета выполняются на панели инструментов (выделена синим цветом). На ней расположены следующие объекты (слева направо)</w:t>
      </w:r>
      <w:r w:rsidRPr="00E11785">
        <w:rPr>
          <w:rFonts w:ascii="Times New Roman" w:hAnsi="Times New Roman" w:cs="Times New Roman"/>
          <w:sz w:val="28"/>
          <w:szCs w:val="28"/>
          <w:lang w:eastAsia="zh-CN" w:bidi="hi-IN"/>
        </w:rPr>
        <w:t>:</w:t>
      </w:r>
    </w:p>
    <w:p w:rsidR="00AD49FE" w:rsidRPr="003B0E5A" w:rsidRDefault="00AD49FE" w:rsidP="00AD49F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val="en-US" w:eastAsia="zh-CN" w:bidi="hi-IN"/>
        </w:rPr>
      </w:pPr>
      <w:r w:rsidRPr="003B0E5A">
        <w:rPr>
          <w:rFonts w:ascii="Times New Roman" w:hAnsi="Times New Roman" w:cs="Times New Roman"/>
          <w:sz w:val="28"/>
          <w:szCs w:val="28"/>
          <w:lang w:eastAsia="zh-CN" w:bidi="hi-IN"/>
        </w:rPr>
        <w:t>Выпадающий список «Диапазон данных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>»;</w:t>
      </w:r>
    </w:p>
    <w:p w:rsidR="00AD49FE" w:rsidRDefault="00AD49FE" w:rsidP="00AD49FE">
      <w:pPr>
        <w:pStyle w:val="a3"/>
        <w:ind w:left="1155"/>
        <w:rPr>
          <w:rFonts w:ascii="Times New Roman" w:hAnsi="Times New Roman" w:cs="Times New Roman"/>
          <w:sz w:val="28"/>
          <w:szCs w:val="28"/>
          <w:lang w:val="en-US"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Элементы списка</w:t>
      </w:r>
      <w:r>
        <w:rPr>
          <w:rFonts w:ascii="Times New Roman" w:hAnsi="Times New Roman" w:cs="Times New Roman"/>
          <w:sz w:val="28"/>
          <w:szCs w:val="28"/>
          <w:lang w:val="en-US" w:eastAsia="zh-CN" w:bidi="hi-IN"/>
        </w:rPr>
        <w:t>:</w:t>
      </w:r>
    </w:p>
    <w:p w:rsidR="00AD49FE" w:rsidRPr="003B0E5A" w:rsidRDefault="00AD49FE" w:rsidP="00AD49FE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en-US"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Сутки</w:t>
      </w:r>
      <w:r>
        <w:rPr>
          <w:rFonts w:ascii="Times New Roman" w:hAnsi="Times New Roman" w:cs="Times New Roman"/>
          <w:sz w:val="28"/>
          <w:szCs w:val="28"/>
          <w:lang w:val="en-US" w:eastAsia="zh-CN" w:bidi="hi-IN"/>
        </w:rPr>
        <w:t>;</w:t>
      </w:r>
    </w:p>
    <w:p w:rsidR="00AD49FE" w:rsidRPr="003B0E5A" w:rsidRDefault="00AD49FE" w:rsidP="00AD49FE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en-US"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Неделя</w:t>
      </w:r>
      <w:r>
        <w:rPr>
          <w:rFonts w:ascii="Times New Roman" w:hAnsi="Times New Roman" w:cs="Times New Roman"/>
          <w:sz w:val="28"/>
          <w:szCs w:val="28"/>
          <w:lang w:val="en-US" w:eastAsia="zh-CN" w:bidi="hi-IN"/>
        </w:rPr>
        <w:t>;</w:t>
      </w:r>
    </w:p>
    <w:p w:rsidR="00AD49FE" w:rsidRPr="003B0E5A" w:rsidRDefault="00AD49FE" w:rsidP="00AD49FE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en-US"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Месяц</w:t>
      </w:r>
      <w:r>
        <w:rPr>
          <w:rFonts w:ascii="Times New Roman" w:hAnsi="Times New Roman" w:cs="Times New Roman"/>
          <w:sz w:val="28"/>
          <w:szCs w:val="28"/>
          <w:lang w:val="en-US" w:eastAsia="zh-CN" w:bidi="hi-IN"/>
        </w:rPr>
        <w:t>;</w:t>
      </w:r>
    </w:p>
    <w:p w:rsidR="00AD49FE" w:rsidRPr="003B0E5A" w:rsidRDefault="00AD49FE" w:rsidP="00AD49FE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en-US"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Год</w:t>
      </w:r>
      <w:r>
        <w:rPr>
          <w:rFonts w:ascii="Times New Roman" w:hAnsi="Times New Roman" w:cs="Times New Roman"/>
          <w:sz w:val="28"/>
          <w:szCs w:val="28"/>
          <w:lang w:val="en-US" w:eastAsia="zh-CN" w:bidi="hi-IN"/>
        </w:rPr>
        <w:t>;</w:t>
      </w:r>
    </w:p>
    <w:p w:rsidR="00AD49FE" w:rsidRDefault="00AD49FE" w:rsidP="00AD49FE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en-US"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Произвольный</w:t>
      </w:r>
      <w:r>
        <w:rPr>
          <w:rFonts w:ascii="Times New Roman" w:hAnsi="Times New Roman" w:cs="Times New Roman"/>
          <w:sz w:val="28"/>
          <w:szCs w:val="28"/>
          <w:lang w:val="en-US" w:eastAsia="zh-CN" w:bidi="hi-IN"/>
        </w:rPr>
        <w:t>.</w:t>
      </w:r>
    </w:p>
    <w:p w:rsidR="00AD49FE" w:rsidRPr="003B0E5A" w:rsidRDefault="00AD49FE" w:rsidP="00AD49F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Кнопки изменения диапазона вперед</w:t>
      </w:r>
      <w:r w:rsidRPr="003B0E5A">
        <w:rPr>
          <w:rFonts w:ascii="Times New Roman" w:hAnsi="Times New Roman" w:cs="Times New Roman"/>
          <w:sz w:val="28"/>
          <w:szCs w:val="28"/>
          <w:lang w:eastAsia="zh-CN" w:bidi="hi-IN"/>
        </w:rPr>
        <w:t>/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>назад</w:t>
      </w:r>
      <w:r w:rsidRPr="003B0E5A">
        <w:rPr>
          <w:rFonts w:ascii="Times New Roman" w:hAnsi="Times New Roman" w:cs="Times New Roman"/>
          <w:sz w:val="28"/>
          <w:szCs w:val="28"/>
          <w:lang w:eastAsia="zh-CN" w:bidi="hi-IN"/>
        </w:rPr>
        <w:t>;</w:t>
      </w:r>
    </w:p>
    <w:p w:rsidR="00AD49FE" w:rsidRPr="00E11785" w:rsidRDefault="00AD49FE" w:rsidP="00AD49F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Окно «Начало диапазона»</w:t>
      </w:r>
      <w:r>
        <w:rPr>
          <w:rFonts w:ascii="Times New Roman" w:hAnsi="Times New Roman" w:cs="Times New Roman"/>
          <w:sz w:val="28"/>
          <w:szCs w:val="28"/>
          <w:lang w:val="en-US" w:eastAsia="zh-CN" w:bidi="hi-IN"/>
        </w:rPr>
        <w:t>;</w:t>
      </w:r>
    </w:p>
    <w:p w:rsidR="00AD49FE" w:rsidRPr="00E11785" w:rsidRDefault="00AD49FE" w:rsidP="00AD49F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Окно «Конец диапазона»</w:t>
      </w:r>
      <w:r>
        <w:rPr>
          <w:rFonts w:ascii="Times New Roman" w:hAnsi="Times New Roman" w:cs="Times New Roman"/>
          <w:sz w:val="28"/>
          <w:szCs w:val="28"/>
          <w:lang w:val="en-US" w:eastAsia="zh-CN" w:bidi="hi-IN"/>
        </w:rPr>
        <w:t>;</w:t>
      </w:r>
    </w:p>
    <w:p w:rsidR="00AD49FE" w:rsidRPr="00E11785" w:rsidRDefault="00AD49FE" w:rsidP="00AD49F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Кнопка «Обновить»</w:t>
      </w:r>
      <w:r>
        <w:rPr>
          <w:rFonts w:ascii="Times New Roman" w:hAnsi="Times New Roman" w:cs="Times New Roman"/>
          <w:sz w:val="28"/>
          <w:szCs w:val="28"/>
          <w:lang w:val="en-US" w:eastAsia="zh-CN" w:bidi="hi-IN"/>
        </w:rPr>
        <w:t>;</w:t>
      </w:r>
    </w:p>
    <w:p w:rsidR="00AD49FE" w:rsidRPr="00E11785" w:rsidRDefault="00AD49FE" w:rsidP="00AD49F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Кнопка импорта отчета в формат </w:t>
      </w:r>
      <w:r>
        <w:rPr>
          <w:rFonts w:ascii="Times New Roman" w:hAnsi="Times New Roman" w:cs="Times New Roman"/>
          <w:sz w:val="28"/>
          <w:szCs w:val="28"/>
          <w:lang w:val="en-US" w:eastAsia="zh-CN" w:bidi="hi-IN"/>
        </w:rPr>
        <w:t>PDF</w:t>
      </w:r>
      <w:r w:rsidRPr="00E11785">
        <w:rPr>
          <w:rFonts w:ascii="Times New Roman" w:hAnsi="Times New Roman" w:cs="Times New Roman"/>
          <w:sz w:val="28"/>
          <w:szCs w:val="28"/>
          <w:lang w:eastAsia="zh-CN" w:bidi="hi-IN"/>
        </w:rPr>
        <w:t>;</w:t>
      </w:r>
    </w:p>
    <w:p w:rsidR="00AD49FE" w:rsidRPr="00E11785" w:rsidRDefault="00AD49FE" w:rsidP="00AD49F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Кнопка импорта отчета в формат </w:t>
      </w:r>
      <w:r>
        <w:rPr>
          <w:rFonts w:ascii="Times New Roman" w:hAnsi="Times New Roman" w:cs="Times New Roman"/>
          <w:sz w:val="28"/>
          <w:szCs w:val="28"/>
          <w:lang w:val="en-US" w:eastAsia="zh-CN" w:bidi="hi-IN"/>
        </w:rPr>
        <w:t>XSLX</w:t>
      </w:r>
      <w:r w:rsidRPr="00E11785">
        <w:rPr>
          <w:rFonts w:ascii="Times New Roman" w:hAnsi="Times New Roman" w:cs="Times New Roman"/>
          <w:sz w:val="28"/>
          <w:szCs w:val="28"/>
          <w:lang w:eastAsia="zh-CN" w:bidi="hi-IN"/>
        </w:rPr>
        <w:t>;</w:t>
      </w:r>
    </w:p>
    <w:p w:rsidR="00AD49FE" w:rsidRDefault="00AD49FE" w:rsidP="00AD49F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Кнопка «печать отчета».</w:t>
      </w:r>
    </w:p>
    <w:p w:rsidR="00AD49FE" w:rsidRDefault="00AD49FE" w:rsidP="00AD49FE">
      <w:pPr>
        <w:ind w:firstLine="709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Также важным элементом отчета является поле количества нештатных ситуаций (НС) за выбранный диапазон (выделено красным).</w:t>
      </w:r>
    </w:p>
    <w:p w:rsidR="00AD49FE" w:rsidRDefault="003A7357" w:rsidP="00AD49FE">
      <w:pPr>
        <w:tabs>
          <w:tab w:val="left" w:pos="3600"/>
        </w:tabs>
        <w:rPr>
          <w:rFonts w:ascii="Times New Roman" w:hAnsi="Times New Roman" w:cs="Times New Roman"/>
          <w:b/>
          <w:sz w:val="36"/>
          <w:szCs w:val="36"/>
        </w:rPr>
      </w:pPr>
      <w:r w:rsidRPr="003A7357">
        <w:rPr>
          <w:rFonts w:ascii="Times New Roman" w:hAnsi="Times New Roman" w:cs="Times New Roman"/>
          <w:b/>
          <w:sz w:val="36"/>
          <w:szCs w:val="36"/>
        </w:rPr>
        <w:lastRenderedPageBreak/>
        <w:t>Редактор отчетных форм</w:t>
      </w:r>
    </w:p>
    <w:p w:rsidR="00A174CA" w:rsidRDefault="00A174CA" w:rsidP="00A174CA">
      <w:pPr>
        <w:tabs>
          <w:tab w:val="left" w:pos="900"/>
        </w:tabs>
        <w:jc w:val="both"/>
        <w:rPr>
          <w:rFonts w:ascii="Times New Roman" w:hAnsi="Times New Roman" w:cs="Times New Roman"/>
          <w:b/>
          <w:sz w:val="36"/>
          <w:szCs w:val="36"/>
          <w:lang w:eastAsia="zh-CN" w:bidi="hi-IN"/>
        </w:rPr>
      </w:pPr>
      <w:r w:rsidRPr="009F6D20">
        <w:rPr>
          <w:rFonts w:ascii="Times New Roman" w:hAnsi="Times New Roman" w:cs="Times New Roman"/>
          <w:color w:val="FF0000"/>
          <w:sz w:val="24"/>
          <w:szCs w:val="24"/>
        </w:rPr>
        <w:t>Внимание! Данная функция доступна только пользователю с правами «Инженер»</w:t>
      </w:r>
    </w:p>
    <w:p w:rsidR="003A7357" w:rsidRDefault="003A7357" w:rsidP="00A174CA">
      <w:pPr>
        <w:tabs>
          <w:tab w:val="left" w:pos="3810"/>
        </w:tabs>
        <w:ind w:firstLine="709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Редактор отчетных форм позволяет редактировать отчеты в зависимости от требований, поступивших от пользователей, для ведения узкого направления отчетности. Система телеметрии ПАК Матрикс позволяет разработать отчет любой сложности и внешнего вида. Для того, чтобы запустить редактор отчетов необходимо в выпадающем списке «Главное меню»</w:t>
      </w:r>
      <w:r w:rsidR="00FC1C3F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>выбрать «Редактор отчетов».</w:t>
      </w:r>
    </w:p>
    <w:p w:rsidR="00A174CA" w:rsidRDefault="00A174CA" w:rsidP="00A174CA">
      <w:pPr>
        <w:tabs>
          <w:tab w:val="left" w:pos="3810"/>
        </w:tabs>
        <w:ind w:firstLine="709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3A7357" w:rsidRDefault="003A7357" w:rsidP="003A7357">
      <w:pPr>
        <w:tabs>
          <w:tab w:val="left" w:pos="3810"/>
        </w:tabs>
        <w:ind w:firstLine="567"/>
        <w:jc w:val="center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9B8B69" wp14:editId="3C402FF5">
            <wp:extent cx="1323975" cy="2197381"/>
            <wp:effectExtent l="0" t="0" r="0" b="0"/>
            <wp:docPr id="1040" name="Рисунок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278" cy="22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357" w:rsidRPr="00D03F7E" w:rsidRDefault="003A7357" w:rsidP="003A7357">
      <w:pPr>
        <w:tabs>
          <w:tab w:val="left" w:pos="3150"/>
        </w:tabs>
        <w:jc w:val="center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i/>
          <w:lang w:eastAsia="zh-CN" w:bidi="hi-IN"/>
        </w:rPr>
        <w:t>Инструмент «Редактор отчетов»</w:t>
      </w:r>
    </w:p>
    <w:p w:rsidR="003A7357" w:rsidRDefault="003A7357" w:rsidP="003A7357">
      <w:pPr>
        <w:tabs>
          <w:tab w:val="left" w:pos="3810"/>
        </w:tabs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3A7357" w:rsidRDefault="003A7357" w:rsidP="003A7357">
      <w:pPr>
        <w:tabs>
          <w:tab w:val="left" w:pos="3810"/>
        </w:tabs>
        <w:ind w:firstLine="709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В открывшемся окне у пользователя появляется возможность выбрать отчет, а затем изменить его. Изменения производятся в формате </w:t>
      </w:r>
      <w:r>
        <w:rPr>
          <w:rFonts w:ascii="Times New Roman" w:hAnsi="Times New Roman" w:cs="Times New Roman"/>
          <w:sz w:val="28"/>
          <w:szCs w:val="28"/>
          <w:lang w:val="en-US" w:eastAsia="zh-CN" w:bidi="hi-IN"/>
        </w:rPr>
        <w:t>HTML</w:t>
      </w:r>
      <w:r w:rsidRPr="00D03F7E">
        <w:rPr>
          <w:rFonts w:ascii="Times New Roman" w:hAnsi="Times New Roman" w:cs="Times New Roman"/>
          <w:sz w:val="28"/>
          <w:szCs w:val="28"/>
          <w:lang w:eastAsia="zh-CN" w:bidi="hi-IN"/>
        </w:rPr>
        <w:t>.</w:t>
      </w:r>
    </w:p>
    <w:p w:rsidR="003A7357" w:rsidRPr="00D03F7E" w:rsidRDefault="003A7357" w:rsidP="003A7357">
      <w:pPr>
        <w:tabs>
          <w:tab w:val="left" w:pos="3810"/>
        </w:tabs>
        <w:ind w:firstLine="709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3A7357" w:rsidRDefault="003A7357" w:rsidP="003A7357">
      <w:pPr>
        <w:tabs>
          <w:tab w:val="left" w:pos="3810"/>
        </w:tabs>
        <w:jc w:val="center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7CAABD" wp14:editId="1AAEDB3F">
            <wp:extent cx="4509135" cy="2755583"/>
            <wp:effectExtent l="0" t="0" r="5715" b="698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077" cy="276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357" w:rsidRPr="00D03F7E" w:rsidRDefault="003A7357" w:rsidP="003A7357">
      <w:pPr>
        <w:tabs>
          <w:tab w:val="left" w:pos="3150"/>
        </w:tabs>
        <w:jc w:val="center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i/>
          <w:lang w:eastAsia="zh-CN" w:bidi="hi-IN"/>
        </w:rPr>
        <w:t>Редактор отчетов</w:t>
      </w:r>
    </w:p>
    <w:p w:rsidR="003A7357" w:rsidRDefault="00F4442E" w:rsidP="00AD49FE">
      <w:pPr>
        <w:tabs>
          <w:tab w:val="left" w:pos="3600"/>
        </w:tabs>
        <w:rPr>
          <w:rFonts w:ascii="Times New Roman" w:hAnsi="Times New Roman" w:cs="Times New Roman"/>
          <w:b/>
          <w:sz w:val="36"/>
          <w:szCs w:val="36"/>
        </w:rPr>
      </w:pPr>
      <w:r w:rsidRPr="00F4442E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Регистрация </w:t>
      </w:r>
      <w:r w:rsidR="00032995">
        <w:rPr>
          <w:rFonts w:ascii="Times New Roman" w:hAnsi="Times New Roman" w:cs="Times New Roman"/>
          <w:b/>
          <w:sz w:val="36"/>
          <w:szCs w:val="36"/>
        </w:rPr>
        <w:t>новых пользователей</w:t>
      </w:r>
    </w:p>
    <w:p w:rsidR="00032995" w:rsidRDefault="00032995" w:rsidP="00AD49FE">
      <w:pPr>
        <w:tabs>
          <w:tab w:val="left" w:pos="3600"/>
        </w:tabs>
        <w:rPr>
          <w:rFonts w:ascii="Times New Roman" w:hAnsi="Times New Roman" w:cs="Times New Roman"/>
          <w:color w:val="FF0000"/>
          <w:sz w:val="24"/>
          <w:szCs w:val="24"/>
        </w:rPr>
      </w:pPr>
      <w:r w:rsidRPr="009F6D20">
        <w:rPr>
          <w:rFonts w:ascii="Times New Roman" w:hAnsi="Times New Roman" w:cs="Times New Roman"/>
          <w:color w:val="FF0000"/>
          <w:sz w:val="24"/>
          <w:szCs w:val="24"/>
        </w:rPr>
        <w:t>Внимание! Данная функция доступна только пользователю с правами «Инженер»</w:t>
      </w:r>
    </w:p>
    <w:p w:rsidR="00032995" w:rsidRDefault="00284DF5" w:rsidP="00AD49FE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регистрации нового пользователя необходимо в главном меню выбрать инструмент «Пользователи».</w:t>
      </w:r>
    </w:p>
    <w:p w:rsidR="00284DF5" w:rsidRDefault="00284DF5" w:rsidP="00AD49FE">
      <w:pPr>
        <w:tabs>
          <w:tab w:val="left" w:pos="3600"/>
        </w:tabs>
        <w:rPr>
          <w:rFonts w:ascii="Times New Roman" w:hAnsi="Times New Roman" w:cs="Times New Roman"/>
          <w:b/>
          <w:sz w:val="28"/>
          <w:szCs w:val="28"/>
        </w:rPr>
      </w:pPr>
    </w:p>
    <w:p w:rsidR="00284DF5" w:rsidRDefault="00284DF5" w:rsidP="00284DF5">
      <w:pPr>
        <w:tabs>
          <w:tab w:val="left" w:pos="36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69770" cy="3306400"/>
            <wp:effectExtent l="0" t="0" r="0" b="889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269" cy="331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DF5" w:rsidRPr="00D03F7E" w:rsidRDefault="00284DF5" w:rsidP="00284DF5">
      <w:pPr>
        <w:tabs>
          <w:tab w:val="left" w:pos="3150"/>
        </w:tabs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lang w:eastAsia="zh-CN" w:bidi="hi-IN"/>
        </w:rPr>
        <w:t>Инструмент «Пользователи»</w:t>
      </w:r>
    </w:p>
    <w:p w:rsidR="00284DF5" w:rsidRDefault="00284DF5" w:rsidP="00284DF5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284DF5" w:rsidRDefault="00284DF5" w:rsidP="00284DF5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в открывшемся окне «Пользователи» необходимо выбрать группу, в которой пользователя необходимо создать.</w:t>
      </w:r>
    </w:p>
    <w:p w:rsidR="00284DF5" w:rsidRDefault="00284DF5" w:rsidP="00284DF5">
      <w:pPr>
        <w:tabs>
          <w:tab w:val="left" w:pos="36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4494" cy="2595002"/>
            <wp:effectExtent l="0" t="0" r="0" b="0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985" cy="260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DF5" w:rsidRDefault="00284DF5" w:rsidP="00284DF5">
      <w:pPr>
        <w:tabs>
          <w:tab w:val="left" w:pos="3165"/>
        </w:tabs>
        <w:rPr>
          <w:rFonts w:ascii="Times New Roman" w:hAnsi="Times New Roman" w:cs="Times New Roman"/>
          <w:i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lang w:eastAsia="zh-CN" w:bidi="hi-IN"/>
        </w:rPr>
        <w:t>Окно «Пользователи»</w:t>
      </w:r>
    </w:p>
    <w:p w:rsidR="00284DF5" w:rsidRDefault="00284DF5" w:rsidP="00284DF5">
      <w:pPr>
        <w:tabs>
          <w:tab w:val="left" w:pos="31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8875" cy="1095375"/>
            <wp:effectExtent l="0" t="0" r="9525" b="9525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DF5" w:rsidRDefault="003877A3" w:rsidP="00284DF5">
      <w:pPr>
        <w:jc w:val="center"/>
        <w:rPr>
          <w:rFonts w:ascii="Times New Roman" w:hAnsi="Times New Roman" w:cs="Times New Roman"/>
          <w:i/>
          <w:lang w:eastAsia="zh-CN" w:bidi="hi-IN"/>
        </w:rPr>
      </w:pPr>
      <w:r>
        <w:rPr>
          <w:rFonts w:ascii="Times New Roman" w:hAnsi="Times New Roman" w:cs="Times New Roman"/>
          <w:i/>
          <w:lang w:eastAsia="zh-CN" w:bidi="hi-IN"/>
        </w:rPr>
        <w:t>Кнопки добавления новых элементов</w:t>
      </w:r>
      <w:r w:rsidR="00284DF5">
        <w:rPr>
          <w:rFonts w:ascii="Times New Roman" w:hAnsi="Times New Roman" w:cs="Times New Roman"/>
          <w:i/>
          <w:lang w:eastAsia="zh-CN" w:bidi="hi-IN"/>
        </w:rPr>
        <w:t xml:space="preserve"> </w:t>
      </w:r>
    </w:p>
    <w:p w:rsidR="003877A3" w:rsidRDefault="003877A3" w:rsidP="003877A3">
      <w:pPr>
        <w:rPr>
          <w:rFonts w:ascii="Times New Roman" w:hAnsi="Times New Roman" w:cs="Times New Roman"/>
          <w:i/>
          <w:lang w:eastAsia="zh-CN" w:bidi="hi-IN"/>
        </w:rPr>
      </w:pPr>
    </w:p>
    <w:p w:rsidR="003877A3" w:rsidRPr="003877A3" w:rsidRDefault="003877A3" w:rsidP="003877A3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Создания пользователя осуществляется с помощью нажатия кнопки «+</w:t>
      </w:r>
      <w:r>
        <w:rPr>
          <w:rFonts w:ascii="Times New Roman" w:hAnsi="Times New Roman" w:cs="Times New Roman"/>
          <w:sz w:val="28"/>
          <w:szCs w:val="28"/>
          <w:lang w:val="en-US" w:eastAsia="zh-CN" w:bidi="hi-IN"/>
        </w:rPr>
        <w:t>U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» (+ </w:t>
      </w:r>
      <w:r>
        <w:rPr>
          <w:rFonts w:ascii="Times New Roman" w:hAnsi="Times New Roman" w:cs="Times New Roman"/>
          <w:sz w:val="28"/>
          <w:szCs w:val="28"/>
          <w:lang w:val="en-US" w:eastAsia="zh-CN" w:bidi="hi-IN"/>
        </w:rPr>
        <w:t>User)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, которая на рисунке отмечена синим цветом. </w:t>
      </w:r>
      <w:r>
        <w:rPr>
          <w:rFonts w:ascii="Times New Roman" w:hAnsi="Times New Roman" w:cs="Times New Roman"/>
          <w:sz w:val="28"/>
          <w:szCs w:val="28"/>
        </w:rPr>
        <w:t>Создание групп производиться аналогичным образом, с помощью нажатия кнопки «+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</w:rPr>
        <w:t>» (+</w:t>
      </w:r>
      <w:r>
        <w:rPr>
          <w:rFonts w:ascii="Times New Roman" w:hAnsi="Times New Roman" w:cs="Times New Roman"/>
          <w:sz w:val="28"/>
          <w:szCs w:val="28"/>
          <w:lang w:val="en-US"/>
        </w:rPr>
        <w:t>GROUP)</w:t>
      </w:r>
      <w:r>
        <w:rPr>
          <w:rFonts w:ascii="Times New Roman" w:hAnsi="Times New Roman" w:cs="Times New Roman"/>
          <w:sz w:val="28"/>
          <w:szCs w:val="28"/>
        </w:rPr>
        <w:t xml:space="preserve">, отмеченной </w:t>
      </w:r>
      <w:r w:rsidR="009D70E0">
        <w:rPr>
          <w:rFonts w:ascii="Times New Roman" w:hAnsi="Times New Roman" w:cs="Times New Roman"/>
          <w:sz w:val="28"/>
          <w:szCs w:val="28"/>
        </w:rPr>
        <w:t>красным цветов.</w:t>
      </w:r>
    </w:p>
    <w:p w:rsidR="003877A3" w:rsidRDefault="003877A3" w:rsidP="003877A3">
      <w:pPr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После нажатия, пользователю представл</w:t>
      </w:r>
      <w:r w:rsidR="009D70E0">
        <w:rPr>
          <w:rFonts w:ascii="Times New Roman" w:hAnsi="Times New Roman" w:cs="Times New Roman"/>
          <w:sz w:val="28"/>
          <w:szCs w:val="28"/>
          <w:lang w:eastAsia="zh-CN" w:bidi="hi-IN"/>
        </w:rPr>
        <w:t>яется возможность ввести данные о создаваемом объекте.</w:t>
      </w:r>
    </w:p>
    <w:p w:rsidR="003877A3" w:rsidRDefault="003877A3" w:rsidP="003877A3">
      <w:pPr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3877A3" w:rsidRDefault="003877A3" w:rsidP="003877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943350"/>
            <wp:effectExtent l="0" t="0" r="9525" b="0"/>
            <wp:docPr id="1029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7A3" w:rsidRDefault="003877A3" w:rsidP="003877A3">
      <w:pPr>
        <w:tabs>
          <w:tab w:val="left" w:pos="3165"/>
        </w:tabs>
        <w:jc w:val="center"/>
        <w:rPr>
          <w:rFonts w:ascii="Times New Roman" w:hAnsi="Times New Roman" w:cs="Times New Roman"/>
          <w:i/>
          <w:lang w:eastAsia="zh-CN" w:bidi="hi-IN"/>
        </w:rPr>
      </w:pPr>
      <w:r>
        <w:rPr>
          <w:rFonts w:ascii="Times New Roman" w:hAnsi="Times New Roman" w:cs="Times New Roman"/>
          <w:i/>
          <w:lang w:eastAsia="zh-CN" w:bidi="hi-IN"/>
        </w:rPr>
        <w:t>Поля для ввода данных нового пользователя</w:t>
      </w:r>
    </w:p>
    <w:p w:rsidR="003877A3" w:rsidRDefault="003877A3" w:rsidP="003877A3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</w:p>
    <w:p w:rsidR="003877A3" w:rsidRDefault="003877A3" w:rsidP="003877A3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</w:p>
    <w:p w:rsidR="003877A3" w:rsidRDefault="003877A3" w:rsidP="003877A3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</w:p>
    <w:p w:rsidR="003877A3" w:rsidRDefault="003877A3" w:rsidP="003877A3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</w:p>
    <w:p w:rsidR="003877A3" w:rsidRDefault="003877A3" w:rsidP="003877A3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962400"/>
            <wp:effectExtent l="0" t="0" r="9525" b="0"/>
            <wp:docPr id="1035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7A3" w:rsidRDefault="003877A3" w:rsidP="003877A3">
      <w:pPr>
        <w:tabs>
          <w:tab w:val="left" w:pos="3165"/>
        </w:tabs>
        <w:jc w:val="center"/>
        <w:rPr>
          <w:rFonts w:ascii="Times New Roman" w:hAnsi="Times New Roman" w:cs="Times New Roman"/>
          <w:i/>
          <w:lang w:eastAsia="zh-CN" w:bidi="hi-IN"/>
        </w:rPr>
      </w:pPr>
      <w:r>
        <w:rPr>
          <w:rFonts w:ascii="Times New Roman" w:hAnsi="Times New Roman" w:cs="Times New Roman"/>
          <w:i/>
          <w:lang w:eastAsia="zh-CN" w:bidi="hi-IN"/>
        </w:rPr>
        <w:t>Поле для ввода названия новой группы</w:t>
      </w:r>
    </w:p>
    <w:p w:rsidR="003877A3" w:rsidRPr="003877A3" w:rsidRDefault="003877A3" w:rsidP="003877A3">
      <w:pPr>
        <w:tabs>
          <w:tab w:val="left" w:pos="3165"/>
        </w:tabs>
        <w:jc w:val="center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3877A3" w:rsidRDefault="003877A3" w:rsidP="003877A3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сохранения введенных данных используется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кнопка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ED3423" wp14:editId="45F5E1BB">
            <wp:extent cx="669325" cy="238125"/>
            <wp:effectExtent l="0" t="0" r="0" b="0"/>
            <wp:docPr id="1033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54" cy="24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877A3" w:rsidRDefault="003877A3" w:rsidP="003877A3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отмены использу</w:t>
      </w:r>
      <w:r w:rsidR="009D70E0">
        <w:rPr>
          <w:rFonts w:ascii="Times New Roman" w:hAnsi="Times New Roman" w:cs="Times New Roman"/>
          <w:sz w:val="28"/>
          <w:szCs w:val="28"/>
        </w:rPr>
        <w:t>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кнопк</w:t>
      </w:r>
      <w:r w:rsidR="009D70E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E1938F" wp14:editId="5CE69982">
            <wp:extent cx="504825" cy="216354"/>
            <wp:effectExtent l="0" t="0" r="0" b="0"/>
            <wp:docPr id="1034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43" cy="22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70E0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9D70E0">
        <w:rPr>
          <w:rFonts w:ascii="Times New Roman" w:hAnsi="Times New Roman" w:cs="Times New Roman"/>
          <w:sz w:val="28"/>
          <w:szCs w:val="28"/>
        </w:rPr>
        <w:t xml:space="preserve"> </w:t>
      </w:r>
      <w:r w:rsidR="009D70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03D48E" wp14:editId="65FDF997">
            <wp:extent cx="171450" cy="188595"/>
            <wp:effectExtent l="0" t="0" r="0" b="1905"/>
            <wp:docPr id="1036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25" cy="19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77A3" w:rsidRDefault="003877A3" w:rsidP="003877A3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</w:p>
    <w:p w:rsidR="00872B42" w:rsidRDefault="00872B42" w:rsidP="003877A3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</w:p>
    <w:p w:rsidR="00872B42" w:rsidRDefault="00872B42" w:rsidP="003877A3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</w:p>
    <w:p w:rsidR="00872B42" w:rsidRDefault="00872B42" w:rsidP="003877A3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</w:p>
    <w:p w:rsidR="00872B42" w:rsidRDefault="00872B42" w:rsidP="003877A3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</w:p>
    <w:p w:rsidR="00872B42" w:rsidRDefault="00872B42" w:rsidP="003877A3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</w:p>
    <w:p w:rsidR="00872B42" w:rsidRDefault="00872B42" w:rsidP="003877A3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</w:p>
    <w:p w:rsidR="00872B42" w:rsidRDefault="00872B42" w:rsidP="003877A3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</w:p>
    <w:p w:rsidR="00872B42" w:rsidRDefault="00872B42" w:rsidP="003877A3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</w:p>
    <w:p w:rsidR="00872B42" w:rsidRDefault="00872B42" w:rsidP="003877A3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</w:p>
    <w:p w:rsidR="00872B42" w:rsidRDefault="00872B42" w:rsidP="003877A3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</w:p>
    <w:p w:rsidR="00872B42" w:rsidRDefault="00872B42" w:rsidP="003877A3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</w:p>
    <w:p w:rsidR="003877A3" w:rsidRDefault="00872B42" w:rsidP="003877A3">
      <w:pPr>
        <w:tabs>
          <w:tab w:val="left" w:pos="2790"/>
        </w:tabs>
        <w:rPr>
          <w:rFonts w:ascii="Times New Roman" w:hAnsi="Times New Roman" w:cs="Times New Roman"/>
          <w:b/>
          <w:sz w:val="36"/>
          <w:szCs w:val="36"/>
        </w:rPr>
      </w:pPr>
      <w:r w:rsidRPr="00872B42">
        <w:rPr>
          <w:rFonts w:ascii="Times New Roman" w:hAnsi="Times New Roman" w:cs="Times New Roman"/>
          <w:b/>
          <w:sz w:val="36"/>
          <w:szCs w:val="36"/>
        </w:rPr>
        <w:lastRenderedPageBreak/>
        <w:t>Редактирование данных</w:t>
      </w:r>
      <w:r w:rsidR="00822448">
        <w:rPr>
          <w:rFonts w:ascii="Times New Roman" w:hAnsi="Times New Roman" w:cs="Times New Roman"/>
          <w:b/>
          <w:sz w:val="36"/>
          <w:szCs w:val="36"/>
        </w:rPr>
        <w:t xml:space="preserve"> существующего</w:t>
      </w:r>
      <w:r w:rsidRPr="00872B42">
        <w:rPr>
          <w:rFonts w:ascii="Times New Roman" w:hAnsi="Times New Roman" w:cs="Times New Roman"/>
          <w:b/>
          <w:sz w:val="36"/>
          <w:szCs w:val="36"/>
        </w:rPr>
        <w:t xml:space="preserve"> пользователя</w:t>
      </w:r>
    </w:p>
    <w:p w:rsidR="00872B42" w:rsidRDefault="00872B42" w:rsidP="003877A3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редактирования данных существующего пользователя используется инструмент «Пользователи», расположенный в главном меню системы.</w:t>
      </w:r>
    </w:p>
    <w:p w:rsidR="00872B42" w:rsidRDefault="00872B42" w:rsidP="003877A3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Древовидная структура групп раскрывается путем нажатия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кнопок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A0F204" wp14:editId="4A716B4E">
            <wp:extent cx="257175" cy="238125"/>
            <wp:effectExtent l="0" t="0" r="9525" b="9525"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Далее необходимо выбрать пользователя, данные которого подлежат редактированию и выполнить необходимые изменения.</w:t>
      </w:r>
    </w:p>
    <w:p w:rsidR="00872B42" w:rsidRDefault="00872B42" w:rsidP="003877A3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</w:p>
    <w:p w:rsidR="00872B42" w:rsidRPr="00872B42" w:rsidRDefault="00872B42" w:rsidP="003877A3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962400"/>
            <wp:effectExtent l="0" t="0" r="9525" b="0"/>
            <wp:docPr id="1038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B42" w:rsidRDefault="003877A3" w:rsidP="00872B42">
      <w:pPr>
        <w:tabs>
          <w:tab w:val="left" w:pos="3165"/>
        </w:tabs>
        <w:jc w:val="center"/>
        <w:rPr>
          <w:rFonts w:ascii="Times New Roman" w:hAnsi="Times New Roman" w:cs="Times New Roman"/>
          <w:i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2B42">
        <w:rPr>
          <w:rFonts w:ascii="Times New Roman" w:hAnsi="Times New Roman" w:cs="Times New Roman"/>
          <w:i/>
          <w:lang w:eastAsia="zh-CN" w:bidi="hi-IN"/>
        </w:rPr>
        <w:t>Редактирование данных существующих пользователей</w:t>
      </w:r>
    </w:p>
    <w:p w:rsidR="003877A3" w:rsidRDefault="003877A3" w:rsidP="003877A3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</w:p>
    <w:p w:rsidR="003F7183" w:rsidRDefault="003F7183" w:rsidP="003F7183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сохранения введенных данных используется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кнопка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93E06E" wp14:editId="4E15AA43">
            <wp:extent cx="669325" cy="238125"/>
            <wp:effectExtent l="0" t="0" r="0" b="0"/>
            <wp:docPr id="1039" name="Рисунок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54" cy="24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F7183" w:rsidRDefault="003F7183" w:rsidP="003F7183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отмены используются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кнопки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319F10" wp14:editId="7AAFF0AA">
            <wp:extent cx="504825" cy="216354"/>
            <wp:effectExtent l="0" t="0" r="0" b="0"/>
            <wp:docPr id="1041" name="Рисунок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43" cy="22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B0B161" wp14:editId="7791A762">
            <wp:extent cx="171450" cy="188595"/>
            <wp:effectExtent l="0" t="0" r="0" b="1905"/>
            <wp:docPr id="1042" name="Рисунок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25" cy="19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7183" w:rsidRPr="003877A3" w:rsidRDefault="003F7183" w:rsidP="003877A3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</w:p>
    <w:sectPr w:rsidR="003F7183" w:rsidRPr="003877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3CF7" w:rsidRDefault="00FD3CF7" w:rsidP="00333BD1">
      <w:pPr>
        <w:spacing w:after="0" w:line="240" w:lineRule="auto"/>
      </w:pPr>
      <w:r>
        <w:separator/>
      </w:r>
    </w:p>
  </w:endnote>
  <w:endnote w:type="continuationSeparator" w:id="0">
    <w:p w:rsidR="00FD3CF7" w:rsidRDefault="00FD3CF7" w:rsidP="00333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3CF7" w:rsidRDefault="00FD3CF7" w:rsidP="00333BD1">
      <w:pPr>
        <w:spacing w:after="0" w:line="240" w:lineRule="auto"/>
      </w:pPr>
      <w:r>
        <w:separator/>
      </w:r>
    </w:p>
  </w:footnote>
  <w:footnote w:type="continuationSeparator" w:id="0">
    <w:p w:rsidR="00FD3CF7" w:rsidRDefault="00FD3CF7" w:rsidP="00333B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D223F"/>
    <w:multiLevelType w:val="hybridMultilevel"/>
    <w:tmpl w:val="1C1A5C48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 w15:restartNumberingAfterBreak="0">
    <w:nsid w:val="114A7155"/>
    <w:multiLevelType w:val="hybridMultilevel"/>
    <w:tmpl w:val="2D6E360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2F902B8"/>
    <w:multiLevelType w:val="hybridMultilevel"/>
    <w:tmpl w:val="ED9AEA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AB6457"/>
    <w:multiLevelType w:val="hybridMultilevel"/>
    <w:tmpl w:val="5FF6C2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241C5"/>
    <w:multiLevelType w:val="hybridMultilevel"/>
    <w:tmpl w:val="C59C6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721B55"/>
    <w:multiLevelType w:val="hybridMultilevel"/>
    <w:tmpl w:val="7CFA1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4B5B04"/>
    <w:multiLevelType w:val="hybridMultilevel"/>
    <w:tmpl w:val="F6BE7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B7711C"/>
    <w:multiLevelType w:val="hybridMultilevel"/>
    <w:tmpl w:val="120E00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DF467A"/>
    <w:multiLevelType w:val="hybridMultilevel"/>
    <w:tmpl w:val="D70EC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B6750F"/>
    <w:multiLevelType w:val="hybridMultilevel"/>
    <w:tmpl w:val="49AA5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2657B2"/>
    <w:multiLevelType w:val="hybridMultilevel"/>
    <w:tmpl w:val="1A20BA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6C15F86"/>
    <w:multiLevelType w:val="hybridMultilevel"/>
    <w:tmpl w:val="88324F2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98627F1"/>
    <w:multiLevelType w:val="hybridMultilevel"/>
    <w:tmpl w:val="8B7EF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271CB8"/>
    <w:multiLevelType w:val="hybridMultilevel"/>
    <w:tmpl w:val="F2B82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4948C7"/>
    <w:multiLevelType w:val="hybridMultilevel"/>
    <w:tmpl w:val="72EC4F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550703"/>
    <w:multiLevelType w:val="hybridMultilevel"/>
    <w:tmpl w:val="7E44614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1FB0648"/>
    <w:multiLevelType w:val="hybridMultilevel"/>
    <w:tmpl w:val="316EA2D0"/>
    <w:lvl w:ilvl="0" w:tplc="0419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17" w15:restartNumberingAfterBreak="0">
    <w:nsid w:val="75E8190D"/>
    <w:multiLevelType w:val="hybridMultilevel"/>
    <w:tmpl w:val="85102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A4150C"/>
    <w:multiLevelType w:val="hybridMultilevel"/>
    <w:tmpl w:val="65561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17"/>
  </w:num>
  <w:num w:numId="4">
    <w:abstractNumId w:val="0"/>
  </w:num>
  <w:num w:numId="5">
    <w:abstractNumId w:val="7"/>
  </w:num>
  <w:num w:numId="6">
    <w:abstractNumId w:val="9"/>
  </w:num>
  <w:num w:numId="7">
    <w:abstractNumId w:val="5"/>
  </w:num>
  <w:num w:numId="8">
    <w:abstractNumId w:val="4"/>
  </w:num>
  <w:num w:numId="9">
    <w:abstractNumId w:val="1"/>
  </w:num>
  <w:num w:numId="10">
    <w:abstractNumId w:val="12"/>
  </w:num>
  <w:num w:numId="11">
    <w:abstractNumId w:val="10"/>
  </w:num>
  <w:num w:numId="12">
    <w:abstractNumId w:val="8"/>
  </w:num>
  <w:num w:numId="13">
    <w:abstractNumId w:val="6"/>
  </w:num>
  <w:num w:numId="14">
    <w:abstractNumId w:val="18"/>
  </w:num>
  <w:num w:numId="15">
    <w:abstractNumId w:val="3"/>
  </w:num>
  <w:num w:numId="16">
    <w:abstractNumId w:val="13"/>
  </w:num>
  <w:num w:numId="17">
    <w:abstractNumId w:val="15"/>
  </w:num>
  <w:num w:numId="18">
    <w:abstractNumId w:val="16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B8F"/>
    <w:rsid w:val="00022036"/>
    <w:rsid w:val="00032995"/>
    <w:rsid w:val="00047814"/>
    <w:rsid w:val="000A29FB"/>
    <w:rsid w:val="000B19FE"/>
    <w:rsid w:val="000D45D4"/>
    <w:rsid w:val="00186BFB"/>
    <w:rsid w:val="001D50A0"/>
    <w:rsid w:val="0022214E"/>
    <w:rsid w:val="002272B1"/>
    <w:rsid w:val="00270E40"/>
    <w:rsid w:val="00270F3C"/>
    <w:rsid w:val="00277BDE"/>
    <w:rsid w:val="00284DF5"/>
    <w:rsid w:val="002969CC"/>
    <w:rsid w:val="002F21F3"/>
    <w:rsid w:val="00333BD1"/>
    <w:rsid w:val="00361E75"/>
    <w:rsid w:val="00374CD7"/>
    <w:rsid w:val="00382A7F"/>
    <w:rsid w:val="003877A3"/>
    <w:rsid w:val="003A7357"/>
    <w:rsid w:val="003B6512"/>
    <w:rsid w:val="003D5E41"/>
    <w:rsid w:val="003F4496"/>
    <w:rsid w:val="003F7183"/>
    <w:rsid w:val="0040232E"/>
    <w:rsid w:val="00405F3F"/>
    <w:rsid w:val="00414C27"/>
    <w:rsid w:val="00453F52"/>
    <w:rsid w:val="00461D2D"/>
    <w:rsid w:val="004A1180"/>
    <w:rsid w:val="004C0FB7"/>
    <w:rsid w:val="00501B41"/>
    <w:rsid w:val="00501F31"/>
    <w:rsid w:val="0053295F"/>
    <w:rsid w:val="00534AB0"/>
    <w:rsid w:val="005E0442"/>
    <w:rsid w:val="005E5C82"/>
    <w:rsid w:val="005E6AB7"/>
    <w:rsid w:val="006160FF"/>
    <w:rsid w:val="00646A5B"/>
    <w:rsid w:val="006505AC"/>
    <w:rsid w:val="006611F1"/>
    <w:rsid w:val="006A5F2D"/>
    <w:rsid w:val="006B6786"/>
    <w:rsid w:val="006C0856"/>
    <w:rsid w:val="00742761"/>
    <w:rsid w:val="007836C1"/>
    <w:rsid w:val="007F07DB"/>
    <w:rsid w:val="00822448"/>
    <w:rsid w:val="008436C3"/>
    <w:rsid w:val="00872B42"/>
    <w:rsid w:val="0088030C"/>
    <w:rsid w:val="008A0243"/>
    <w:rsid w:val="008F5B8F"/>
    <w:rsid w:val="009A0238"/>
    <w:rsid w:val="009A1574"/>
    <w:rsid w:val="009A5131"/>
    <w:rsid w:val="009C1F64"/>
    <w:rsid w:val="009D70E0"/>
    <w:rsid w:val="009E79CB"/>
    <w:rsid w:val="009F4680"/>
    <w:rsid w:val="009F6D20"/>
    <w:rsid w:val="009F7F9A"/>
    <w:rsid w:val="00A1143D"/>
    <w:rsid w:val="00A174CA"/>
    <w:rsid w:val="00A448FF"/>
    <w:rsid w:val="00A50E59"/>
    <w:rsid w:val="00A57EF3"/>
    <w:rsid w:val="00A64255"/>
    <w:rsid w:val="00A72E7C"/>
    <w:rsid w:val="00A858B4"/>
    <w:rsid w:val="00A86A01"/>
    <w:rsid w:val="00AB2022"/>
    <w:rsid w:val="00AD2F6C"/>
    <w:rsid w:val="00AD49FE"/>
    <w:rsid w:val="00AF3AF6"/>
    <w:rsid w:val="00B11E1B"/>
    <w:rsid w:val="00B20696"/>
    <w:rsid w:val="00B86599"/>
    <w:rsid w:val="00BC06AF"/>
    <w:rsid w:val="00BE15E8"/>
    <w:rsid w:val="00CA0E4E"/>
    <w:rsid w:val="00CA77EE"/>
    <w:rsid w:val="00CE7526"/>
    <w:rsid w:val="00D023B1"/>
    <w:rsid w:val="00D144E4"/>
    <w:rsid w:val="00D41C73"/>
    <w:rsid w:val="00D4547D"/>
    <w:rsid w:val="00D63BB6"/>
    <w:rsid w:val="00D71778"/>
    <w:rsid w:val="00D7238B"/>
    <w:rsid w:val="00D7733F"/>
    <w:rsid w:val="00E1025D"/>
    <w:rsid w:val="00E47B7C"/>
    <w:rsid w:val="00E56DD9"/>
    <w:rsid w:val="00E83803"/>
    <w:rsid w:val="00EB7DCF"/>
    <w:rsid w:val="00EF5293"/>
    <w:rsid w:val="00F1393A"/>
    <w:rsid w:val="00F247CF"/>
    <w:rsid w:val="00F41D01"/>
    <w:rsid w:val="00F4442E"/>
    <w:rsid w:val="00F706E9"/>
    <w:rsid w:val="00F8498C"/>
    <w:rsid w:val="00F874BE"/>
    <w:rsid w:val="00FB2162"/>
    <w:rsid w:val="00FC1C3F"/>
    <w:rsid w:val="00FD33C8"/>
    <w:rsid w:val="00FD3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34EE67-143A-4410-8861-BD6A7D638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1E7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33B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3BD1"/>
  </w:style>
  <w:style w:type="paragraph" w:styleId="a6">
    <w:name w:val="footer"/>
    <w:basedOn w:val="a"/>
    <w:link w:val="a7"/>
    <w:uiPriority w:val="99"/>
    <w:unhideWhenUsed/>
    <w:rsid w:val="00333B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3B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5A55F5-E665-4E32-BB4E-AC064F8B4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1572</TotalTime>
  <Pages>1</Pages>
  <Words>1911</Words>
  <Characters>10897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Пиутлин Алексей Владимирович</dc:creator>
  <cp:keywords/>
  <dc:description/>
  <cp:lastModifiedBy>Пиутлин Алексей Владимирович</cp:lastModifiedBy>
  <cp:revision>80</cp:revision>
  <dcterms:created xsi:type="dcterms:W3CDTF">2019-12-20T04:52:00Z</dcterms:created>
  <dcterms:modified xsi:type="dcterms:W3CDTF">2020-01-16T10:52:00Z</dcterms:modified>
</cp:coreProperties>
</file>