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92BC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F27F0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A71FA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1017E" w:rsidRDefault="0061017E" w:rsidP="0061017E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61017E" w:rsidRDefault="0061017E" w:rsidP="0061017E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bookmarkEnd w:id="0"/>
          <w:p w:rsidR="002B510C" w:rsidRDefault="0061017E" w:rsidP="0061017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27F0E" w:rsidRDefault="00F27F0E" w:rsidP="00367471">
            <w:pPr>
              <w:pStyle w:val="Style4"/>
              <w:widowControl/>
            </w:pPr>
            <w:r w:rsidRPr="00F27F0E">
              <w:t xml:space="preserve">Ефимов Алексей Иннокентьевич </w:t>
            </w:r>
          </w:p>
          <w:p w:rsidR="00F27F0E" w:rsidRPr="00F27F0E" w:rsidRDefault="00F27F0E" w:rsidP="00367471">
            <w:pPr>
              <w:pStyle w:val="Style4"/>
              <w:widowControl/>
              <w:rPr>
                <w:color w:val="000000"/>
              </w:rPr>
            </w:pPr>
            <w:r w:rsidRPr="00F27F0E">
              <w:rPr>
                <w:color w:val="000000"/>
              </w:rPr>
              <w:t>(3476)32-09-04</w:t>
            </w:r>
            <w:r w:rsidRPr="00F27F0E">
              <w:rPr>
                <w:color w:val="000000"/>
              </w:rPr>
              <w:t>, доб. 92-266</w:t>
            </w:r>
          </w:p>
          <w:p w:rsidR="00367471" w:rsidRDefault="00F27F0E" w:rsidP="00367471">
            <w:pPr>
              <w:pStyle w:val="Style4"/>
              <w:widowControl/>
              <w:rPr>
                <w:rStyle w:val="FontStyle62"/>
                <w:sz w:val="24"/>
              </w:rPr>
            </w:pPr>
            <w:r w:rsidRPr="00F27F0E">
              <w:rPr>
                <w:rStyle w:val="af3"/>
              </w:rPr>
              <w:t>04Efimov.AI@bashgaz.ru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F27F0E">
            <w:pPr>
              <w:pStyle w:val="Style4"/>
              <w:widowControl/>
              <w:rPr>
                <w:rStyle w:val="FontStyle62"/>
                <w:sz w:val="24"/>
              </w:rPr>
            </w:pPr>
            <w:r w:rsidRPr="00F27F0E">
              <w:t>Легковой автомобиль Chevrolet Captiva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6B7F55">
            <w:pPr>
              <w:pStyle w:val="Style4"/>
              <w:widowControl/>
            </w:pPr>
            <w:r>
              <w:t xml:space="preserve">г. </w:t>
            </w:r>
            <w:r w:rsidR="00F27F0E">
              <w:t xml:space="preserve">Салават, </w:t>
            </w:r>
            <w:r w:rsidR="00F27F0E" w:rsidRPr="00F27F0E">
              <w:t>ул. Чапаева,67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 w:rsidR="00F27F0E" w:rsidRPr="00F27F0E" w:rsidTr="006B49BE">
              <w:trPr>
                <w:trHeight w:val="322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CHEVROLET CAPTIVA, KLAC</w:t>
                  </w:r>
                </w:p>
              </w:tc>
            </w:tr>
            <w:tr w:rsidR="00F27F0E" w:rsidRPr="00F27F0E" w:rsidTr="006B49BE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Регистрационный номер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Н379УО102</w:t>
                  </w:r>
                </w:p>
              </w:tc>
            </w:tr>
            <w:tr w:rsidR="00F27F0E" w:rsidRPr="00F27F0E" w:rsidTr="006B49BE">
              <w:trPr>
                <w:trHeight w:val="32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Идентификационный номер (УГМ)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KL1CD264JBB162877</w:t>
                  </w:r>
                </w:p>
              </w:tc>
            </w:tr>
            <w:tr w:rsidR="00F27F0E" w:rsidRPr="00F27F0E" w:rsidTr="006B49BE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F27F0E" w:rsidRPr="00F27F0E" w:rsidTr="006B49BE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</w:t>
                  </w: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5 120720048</w:t>
                  </w:r>
                </w:p>
              </w:tc>
            </w:tr>
            <w:tr w:rsidR="00F27F0E" w:rsidRPr="00F27F0E" w:rsidTr="006B49BE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Шасси, (рама)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27F0E" w:rsidRPr="00F27F0E" w:rsidTr="006B49BE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Кузов, (прицеп) №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KL1CD264JBB162877</w:t>
                  </w:r>
                </w:p>
              </w:tc>
            </w:tr>
            <w:tr w:rsidR="00F27F0E" w:rsidRPr="00F27F0E" w:rsidTr="006B49BE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F27F0E" w:rsidRPr="00F27F0E" w:rsidTr="006B49BE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 УТ 011909</w:t>
                  </w:r>
                </w:p>
              </w:tc>
            </w:tr>
            <w:tr w:rsidR="00F27F0E" w:rsidRPr="00F27F0E" w:rsidTr="006B49BE">
              <w:trPr>
                <w:trHeight w:val="34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0249№724882 от 28.04.2017</w:t>
                  </w:r>
                </w:p>
              </w:tc>
            </w:tr>
            <w:tr w:rsidR="00F27F0E" w:rsidRPr="00F27F0E" w:rsidTr="006B49BE">
              <w:trPr>
                <w:trHeight w:val="336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Балансовая стоимость, руб. (инв. №</w:t>
                  </w: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03-20170)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999 001,46</w:t>
                  </w:r>
                </w:p>
              </w:tc>
            </w:tr>
            <w:tr w:rsidR="00F27F0E" w:rsidRPr="00F27F0E" w:rsidTr="006B49BE">
              <w:trPr>
                <w:trHeight w:val="365"/>
              </w:trPr>
              <w:tc>
                <w:tcPr>
                  <w:tcW w:w="5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27F0E" w:rsidRPr="00F27F0E" w:rsidRDefault="00F27F0E" w:rsidP="00F27F0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70795,57 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F27F0E">
            <w:pPr>
              <w:pStyle w:val="af5"/>
            </w:pPr>
            <w:r>
              <w:t>822</w:t>
            </w:r>
            <w:r w:rsidR="001056A5">
              <w:t xml:space="preserve"> 000</w:t>
            </w:r>
            <w:r w:rsidR="007A49FA"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FF2FE6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30.03.2023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FF2FE6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31.03.2023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6B7F55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r w:rsidR="00FF2FE6">
              <w:rPr>
                <w:b/>
                <w:color w:val="000000"/>
              </w:rPr>
              <w:t>.04.2023</w:t>
            </w:r>
            <w:r w:rsidR="009C3568">
              <w:rPr>
                <w:rStyle w:val="FontStyle62"/>
                <w:b/>
                <w:sz w:val="24"/>
              </w:rPr>
              <w:t xml:space="preserve"> в 1</w:t>
            </w:r>
            <w:r w:rsidR="00F27F0E">
              <w:rPr>
                <w:rStyle w:val="FontStyle62"/>
                <w:b/>
                <w:sz w:val="24"/>
              </w:rPr>
              <w:t>5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61017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A0" w:rsidRDefault="00A71FA0">
      <w:pPr>
        <w:spacing w:after="0" w:line="240" w:lineRule="auto"/>
      </w:pPr>
      <w:r>
        <w:separator/>
      </w:r>
    </w:p>
  </w:endnote>
  <w:endnote w:type="continuationSeparator" w:id="0">
    <w:p w:rsidR="00A71FA0" w:rsidRDefault="00A7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A0" w:rsidRDefault="00A71FA0">
      <w:pPr>
        <w:spacing w:after="0" w:line="240" w:lineRule="auto"/>
      </w:pPr>
      <w:r>
        <w:separator/>
      </w:r>
    </w:p>
  </w:footnote>
  <w:footnote w:type="continuationSeparator" w:id="0">
    <w:p w:rsidR="00A71FA0" w:rsidRDefault="00A71FA0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1056A5"/>
    <w:rsid w:val="00157AF7"/>
    <w:rsid w:val="001679A5"/>
    <w:rsid w:val="001D608E"/>
    <w:rsid w:val="002530D0"/>
    <w:rsid w:val="002B510C"/>
    <w:rsid w:val="003011EF"/>
    <w:rsid w:val="00336CD0"/>
    <w:rsid w:val="00357EC8"/>
    <w:rsid w:val="00367471"/>
    <w:rsid w:val="00387610"/>
    <w:rsid w:val="003C155B"/>
    <w:rsid w:val="003C43DC"/>
    <w:rsid w:val="00492BCD"/>
    <w:rsid w:val="004B17DB"/>
    <w:rsid w:val="005711EC"/>
    <w:rsid w:val="0061017E"/>
    <w:rsid w:val="00694C14"/>
    <w:rsid w:val="006B7F55"/>
    <w:rsid w:val="0079407D"/>
    <w:rsid w:val="007A49FA"/>
    <w:rsid w:val="007D34EE"/>
    <w:rsid w:val="00873AAF"/>
    <w:rsid w:val="009359B8"/>
    <w:rsid w:val="009C3568"/>
    <w:rsid w:val="009D5E26"/>
    <w:rsid w:val="00A71FA0"/>
    <w:rsid w:val="00BD774A"/>
    <w:rsid w:val="00D519B3"/>
    <w:rsid w:val="00D63BF1"/>
    <w:rsid w:val="00D92837"/>
    <w:rsid w:val="00E6771B"/>
    <w:rsid w:val="00F27F0E"/>
    <w:rsid w:val="00FA1C4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8F20-FB00-4F9E-AD77-DEB27CC7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49</cp:revision>
  <dcterms:created xsi:type="dcterms:W3CDTF">2021-09-02T07:27:00Z</dcterms:created>
  <dcterms:modified xsi:type="dcterms:W3CDTF">2023-03-14T10:50:00Z</dcterms:modified>
</cp:coreProperties>
</file>